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Ocak taşından konkasörle kırılmış temel malzeme satın alınması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