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Ocak taşından konkasörle kırılmış temel malzeme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