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 Umurlu Özel Eğitim Uygulama 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