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İmam Hatip Ortaokulu Okul Binası ve Pansiyon Binası Dış Cephe Mantolama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