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C46B75">
              <w:trPr>
                <w:trHeight w:val="425"/>
              </w:trPr>
              <w:tc>
                <w:tcPr>
                  <w:tcW w:w="1754" w:type="dxa"/>
                  <w:vAlign w:val="center"/>
                </w:tcPr>
                <w:p w:rsidR="009E0F1B" w:rsidRPr="00982552" w:rsidRDefault="009E0F1B" w:rsidP="009E0F1B">
                  <w:pPr>
                    <w:jc w:val="center"/>
                    <w:rPr>
                      <w:sz w:val="18"/>
                      <w:szCs w:val="18"/>
                    </w:rPr>
                  </w:pPr>
                  <w:r w:rsidRPr="00982552">
                    <w:rPr>
                      <w:sz w:val="18"/>
                      <w:szCs w:val="18"/>
                    </w:rPr>
                    <w:t>EKAP’ta Kayıtlı Olan İş Deneyim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Belgeye EKAP Tarafından Verilen Sayı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jc w:val="both"/>
                    <w:rPr>
                      <w:rFonts w:eastAsia="Calibri"/>
                      <w:sz w:val="18"/>
                      <w:szCs w:val="18"/>
                      <w:lang w:eastAsia="en-US"/>
                    </w:rPr>
                  </w:pPr>
                </w:p>
                <w:p w:rsidR="009E0F1B" w:rsidRPr="00E75D30" w:rsidRDefault="0015134D" w:rsidP="009E0F1B">
                  <w:pPr>
                    <w:jc w:val="both"/>
                    <w:rPr>
                      <w:rFonts w:eastAsia="Calibri"/>
                      <w:sz w:val="18"/>
                      <w:szCs w:val="18"/>
                      <w:lang w:eastAsia="en-US"/>
                    </w:rPr>
                  </w:pPr>
                  <w:r>
                    <w:rPr>
                      <w:rFonts w:eastAsia="Calibri"/>
                      <w:sz w:val="18"/>
                      <w:szCs w:val="18"/>
                      <w:lang w:eastAsia="en-US"/>
                    </w:rPr>
                    <w:t>İdari Şartnamenin 7.5</w:t>
                  </w:r>
                  <w:r w:rsidR="009E0F1B" w:rsidRPr="00E75D30">
                    <w:rPr>
                      <w:rFonts w:eastAsia="Calibri"/>
                      <w:sz w:val="18"/>
                      <w:szCs w:val="18"/>
                      <w:lang w:eastAsia="en-US"/>
                    </w:rPr>
                    <w:t>.1 maddesi</w:t>
                  </w:r>
                </w:p>
                <w:p w:rsidR="009E0F1B" w:rsidRPr="00E75D30" w:rsidRDefault="009E0F1B" w:rsidP="009E0F1B">
                  <w:pPr>
                    <w:jc w:val="both"/>
                    <w:rPr>
                      <w:rFonts w:eastAsia="Calibri"/>
                      <w:sz w:val="18"/>
                      <w:szCs w:val="18"/>
                      <w:lang w:eastAsia="en-US"/>
                    </w:rPr>
                  </w:pPr>
                </w:p>
                <w:p w:rsidR="009E0F1B" w:rsidRPr="00B5264E" w:rsidRDefault="009E0F1B" w:rsidP="009E0F1B">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tarafından otomatik olarak verilen sayı belirtilecektir.</w:t>
                  </w:r>
                </w:p>
              </w:tc>
            </w:tr>
            <w:tr w:rsidR="009E0F1B" w:rsidRPr="00B5264E" w:rsidTr="00541DA6">
              <w:trPr>
                <w:trHeight w:val="1401"/>
              </w:trPr>
              <w:tc>
                <w:tcPr>
                  <w:tcW w:w="1754" w:type="dxa"/>
                  <w:vMerge w:val="restart"/>
                  <w:vAlign w:val="center"/>
                </w:tcPr>
                <w:p w:rsidR="009E0F1B" w:rsidRPr="00CB51C3" w:rsidRDefault="009E0F1B" w:rsidP="009E0F1B">
                  <w:pPr>
                    <w:jc w:val="center"/>
                    <w:rPr>
                      <w:sz w:val="18"/>
                      <w:szCs w:val="18"/>
                    </w:rPr>
                  </w:pPr>
                  <w:r w:rsidRPr="00CB51C3">
                    <w:rPr>
                      <w:sz w:val="18"/>
                      <w:szCs w:val="18"/>
                    </w:rPr>
                    <w:t>EKAP’ta Kayıtlı Olmayan İş Deneyim Belgesi</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Belgenin niteliği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15134D" w:rsidP="009E0F1B">
                  <w:pPr>
                    <w:jc w:val="both"/>
                    <w:rPr>
                      <w:rFonts w:eastAsia="Calibri"/>
                      <w:sz w:val="18"/>
                      <w:szCs w:val="18"/>
                      <w:lang w:eastAsia="en-US"/>
                    </w:rPr>
                  </w:pPr>
                  <w:r>
                    <w:rPr>
                      <w:rFonts w:eastAsia="Calibri"/>
                      <w:sz w:val="18"/>
                      <w:szCs w:val="18"/>
                      <w:lang w:eastAsia="en-US"/>
                    </w:rPr>
                    <w:t>İdari Şartnamenin 7.5</w:t>
                  </w:r>
                  <w:r w:rsidR="009E0F1B" w:rsidRPr="00F52249">
                    <w:rPr>
                      <w:rFonts w:eastAsia="Calibri"/>
                      <w:sz w:val="18"/>
                      <w:szCs w:val="18"/>
                      <w:lang w:eastAsia="en-US"/>
                    </w:rPr>
                    <w:t>.1 maddesi</w:t>
                  </w:r>
                </w:p>
                <w:p w:rsidR="009E0F1B" w:rsidRPr="00D17825" w:rsidRDefault="009E0F1B" w:rsidP="009E0F1B">
                  <w:pPr>
                    <w:jc w:val="both"/>
                    <w:rPr>
                      <w:rFonts w:eastAsia="Calibri"/>
                      <w:sz w:val="18"/>
                      <w:szCs w:val="18"/>
                      <w:lang w:eastAsia="en-US"/>
                    </w:rPr>
                  </w:pPr>
                </w:p>
                <w:p w:rsidR="009E0F1B" w:rsidRPr="00B5264E" w:rsidRDefault="009E0F1B" w:rsidP="009E0F1B">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 xml:space="preserve">bir iş deneyim belgesinin kullanılması halinde, ihale konusu işte istenen iş deneyiminin tevsiki amacıyla kullanılan </w:t>
                  </w:r>
                  <w:r w:rsidRPr="00D17825">
                    <w:rPr>
                      <w:rFonts w:eastAsia="Calibri"/>
                      <w:sz w:val="18"/>
                      <w:szCs w:val="18"/>
                      <w:lang w:eastAsia="en-US"/>
                    </w:rPr>
                    <w:lastRenderedPageBreak/>
                    <w:t>belgeye ve sağlanması gereken kriterlere
                                                        iliş</w:t>
                  </w:r>
                  <w:r>
                    <w:rPr>
                      <w:rFonts w:eastAsia="Calibri"/>
                      <w:sz w:val="18"/>
                      <w:szCs w:val="18"/>
                      <w:lang w:eastAsia="en-US"/>
                    </w:rPr>
                    <w:t>kin bilgiler beyan edilecektir.</w:t>
                  </w:r>
                </w:p>
              </w:tc>
            </w:tr>
            <w:tr w:rsidR="009E0F1B" w:rsidRPr="00B5264E" w:rsidTr="00C46B75">
              <w:trPr>
                <w:trHeight w:val="564"/>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İşin Adı, Tanımı, (Varsa) İhale </w:t>
                  </w:r>
                </w:p>
                <w:p w:rsidR="009E0F1B" w:rsidRDefault="009E0F1B" w:rsidP="009E0F1B">
                  <w:pPr>
                    <w:rPr>
                      <w:rFonts w:eastAsia="Calibri"/>
                      <w:sz w:val="18"/>
                      <w:szCs w:val="18"/>
                      <w:lang w:eastAsia="en-US"/>
                    </w:rPr>
                  </w:pPr>
                  <w:r w:rsidRPr="00B5264E">
                    <w:rPr>
                      <w:rFonts w:eastAsia="Calibri"/>
                      <w:sz w:val="18"/>
                      <w:szCs w:val="18"/>
                      <w:lang w:eastAsia="en-US"/>
                    </w:rPr>
                    <w:t>Kayıt Numarası ve Sözleşme Kapsamında
                                                        Yapılan İşler</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Belgenin Düzenlenme Tarihi/Sözleşme Tarihi/
                                                        İşin Kabul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 Tutarı ve Benzer İş Tutarı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val="restart"/>
                  <w:vAlign w:val="center"/>
                </w:tcPr>
                <w:p w:rsidR="009E0F1B" w:rsidRPr="004D623F" w:rsidRDefault="009E0F1B" w:rsidP="009E0F1B">
                  <w:pPr>
                    <w:jc w:val="center"/>
                    <w:rPr>
                      <w:sz w:val="18"/>
                      <w:szCs w:val="18"/>
                    </w:rPr>
                  </w:pPr>
                  <w:r>
                    <w:rPr>
                      <w:sz w:val="18"/>
                      <w:szCs w:val="18"/>
                    </w:rPr>
                    <w:t>İş Deneyim Belgesi Düzenlenemeyen Hallerde İş Deneyimini Gösteren Diğer Belgeler(varsa)</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rPr>
                  </w:pPr>
                </w:p>
                <w:p w:rsidR="009E0F1B" w:rsidRPr="006D6BC1" w:rsidRDefault="009E0F1B" w:rsidP="009E0F1B">
                  <w:pPr>
                    <w:jc w:val="both"/>
                    <w:rPr>
                      <w:rFonts w:eastAsia="Calibri"/>
                      <w:sz w:val="18"/>
                      <w:szCs w:val="18"/>
                      <w:lang w:eastAsia="en-US"/>
                    </w:rPr>
                  </w:pPr>
                  <w:r w:rsidRPr="00FC7B86">
                    <w:rPr>
                      <w:rFonts w:eastAsia="Calibri"/>
                      <w:sz w:val="18"/>
                      <w:szCs w:val="18"/>
                    </w:rPr>
                    <w:t xml:space="preserve">İdari Şartnamenin </w:t>
                  </w:r>
                  <w:r w:rsidR="0015134D">
                    <w:rPr>
                      <w:rFonts w:eastAsia="Calibri"/>
                      <w:sz w:val="18"/>
                      <w:szCs w:val="18"/>
                      <w:lang w:eastAsia="en-US"/>
                    </w:rPr>
                    <w:t>7.5</w:t>
                  </w:r>
                  <w:r w:rsidRPr="00FC7B86">
                    <w:rPr>
                      <w:rFonts w:eastAsia="Calibri"/>
                      <w:sz w:val="18"/>
                      <w:szCs w:val="18"/>
                      <w:lang w:eastAsia="en-US"/>
                    </w:rPr>
                    <w:t xml:space="preserve">.1 </w:t>
                  </w:r>
                  <w:r w:rsidRPr="00FC7B86">
                    <w:rPr>
                      <w:rFonts w:eastAsia="Calibri"/>
                      <w:sz w:val="18"/>
                      <w:szCs w:val="18"/>
                    </w:rPr>
                    <w:t>maddesi</w:t>
                  </w:r>
                </w:p>
                <w:p w:rsidR="009E0F1B" w:rsidRDefault="009E0F1B" w:rsidP="009E0F1B">
                  <w:pPr>
                    <w:jc w:val="both"/>
                    <w:rPr>
                      <w:rFonts w:eastAsia="Calibri"/>
                      <w:sz w:val="18"/>
                      <w:szCs w:val="18"/>
                    </w:rPr>
                  </w:pPr>
                </w:p>
                <w:p w:rsidR="009E0F1B" w:rsidRPr="00D45CCD" w:rsidRDefault="009E0F1B" w:rsidP="009E0F1B">
                  <w:pPr>
                    <w:jc w:val="both"/>
                    <w:rPr>
                      <w:rFonts w:eastAsia="Calibri"/>
                      <w:sz w:val="18"/>
                      <w:szCs w:val="18"/>
                    </w:rPr>
                  </w:pPr>
                </w:p>
                <w:p w:rsidR="009E0F1B" w:rsidRDefault="009E0F1B" w:rsidP="009E0F1B">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9E0F1B" w:rsidRPr="00B5264E" w:rsidRDefault="009E0F1B" w:rsidP="009E0F1B">
                  <w:pPr>
                    <w:jc w:val="both"/>
                    <w:rPr>
                      <w:rFonts w:eastAsia="Calibri"/>
                      <w:sz w:val="18"/>
                      <w:szCs w:val="18"/>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Noterlik adı, Onay Tarihi ve Yevmiye
                                                        Numarası</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B5264E">
                    <w:rPr>
                      <w:rFonts w:eastAsia="Calibri"/>
                      <w:sz w:val="18"/>
                      <w:szCs w:val="18"/>
                      <w:lang w:eastAsia="en-US"/>
                    </w:rPr>
                    <w:t>Teknolojik Ürün Deneyim Belgesi</w:t>
                  </w:r>
                </w:p>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Belge Numarası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0C2636">
                    <w:rPr>
                      <w:rFonts w:eastAsia="Calibri"/>
                      <w:sz w:val="18"/>
                      <w:szCs w:val="18"/>
                    </w:rPr>
                    <w:t xml:space="preserve">İdari Şartnamenin </w:t>
                  </w:r>
                  <w:r w:rsidR="0015134D">
                    <w:rPr>
                      <w:rFonts w:eastAsia="Calibri"/>
                      <w:sz w:val="18"/>
                      <w:szCs w:val="18"/>
                      <w:lang w:eastAsia="en-US"/>
                    </w:rPr>
                    <w:t>7.5</w:t>
                  </w:r>
                  <w:bookmarkStart w:id="0" w:name="_GoBack"/>
                  <w:bookmarkEnd w:id="0"/>
                  <w:r w:rsidRPr="000C2636">
                    <w:rPr>
                      <w:rFonts w:eastAsia="Calibri"/>
                      <w:sz w:val="18"/>
                      <w:szCs w:val="18"/>
                      <w:lang w:eastAsia="en-US"/>
                    </w:rPr>
                    <w:t xml:space="preserve">.1 </w:t>
                  </w:r>
                  <w:r w:rsidRPr="000C2636">
                    <w:rPr>
                      <w:rFonts w:eastAsia="Calibri"/>
                      <w:sz w:val="18"/>
                      <w:szCs w:val="18"/>
                    </w:rPr>
                    <w:t>maddesi</w:t>
                  </w:r>
                </w:p>
              </w:tc>
            </w:tr>
            <w:tr w:rsidR="009E0F1B" w:rsidRPr="00B5264E" w:rsidTr="003B45BC">
              <w:trPr>
                <w:trHeight w:val="425"/>
              </w:trPr>
              <w:tc>
                <w:tcPr>
                  <w:tcW w:w="1754" w:type="dxa"/>
                  <w:vAlign w:val="center"/>
                </w:tcPr>
                <w:p w:rsidR="009E0F1B" w:rsidRPr="00303D3A" w:rsidRDefault="009E0F1B" w:rsidP="009E0F1B">
                  <w:pPr>
                    <w:jc w:val="center"/>
                    <w:rPr>
                      <w:sz w:val="18"/>
                      <w:szCs w:val="18"/>
                    </w:rPr>
                  </w:pPr>
                  <w:r w:rsidRPr="00303D3A">
                    <w:rPr>
                      <w:sz w:val="18"/>
                      <w:szCs w:val="18"/>
                    </w:rPr>
                    <w:t>Ortaklık Tespit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 sahibi ortağın kesintisiz ortaklık
                                                        süresi ve ortaklık oranı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p>
                <w:p w:rsidR="009E0F1B" w:rsidRPr="006D6BC1" w:rsidRDefault="009E0F1B" w:rsidP="009E0F1B">
                  <w:pPr>
                    <w:rPr>
                      <w:rFonts w:eastAsia="Calibri"/>
                      <w:sz w:val="18"/>
                      <w:szCs w:val="18"/>
                      <w:lang w:eastAsia="en-US"/>
                    </w:rPr>
                  </w:pPr>
                  <w:r w:rsidRPr="00BF1A48">
                    <w:rPr>
                      <w:rFonts w:eastAsia="Calibri"/>
                      <w:sz w:val="18"/>
                      <w:szCs w:val="18"/>
                      <w:lang w:eastAsia="en-US"/>
                    </w:rPr>
                    <w:t>İdari Şartnamenin 7.1.Ğ maddesi</w:t>
                  </w:r>
                </w:p>
                <w:p w:rsidR="009E0F1B" w:rsidRPr="00227786"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227786">
                    <w:rPr>
                      <w:rFonts w:eastAsia="Calibri"/>
                      <w:sz w:val="18"/>
                      <w:szCs w:val="18"/>
                      <w:lang w:eastAsia="en-US"/>
                    </w:rPr>
                    <w:lastRenderedPageBreak/>
                    <w:t>İş deneyimini tevsik etmek üzere kullanılan
                                                        belgenin tüzel kişinin yarıdan fazla
                                                        hissesine sahip ortağına ait olması
                                                        durumunda doldurulacaktır</w:t>
                  </w:r>
                  <w:r>
                    <w:rPr>
                      <w:rFonts w:eastAsia="Calibri"/>
                      <w:sz w:val="18"/>
                      <w:szCs w:val="18"/>
                      <w:lang w:eastAsia="en-US"/>
                    </w:rPr>
                    <w:t>.</w:t>
                  </w:r>
                </w:p>
                <w:p w:rsidR="009E0F1B" w:rsidRPr="00B5264E" w:rsidRDefault="009E0F1B" w:rsidP="009E0F1B">
                  <w:pPr>
                    <w:rPr>
                      <w:rFonts w:eastAsia="Calibri"/>
                      <w:sz w:val="18"/>
                      <w:szCs w:val="18"/>
                      <w:lang w:eastAsia="en-US"/>
                    </w:rPr>
                  </w:pPr>
                </w:p>
              </w:tc>
            </w:tr>
            <w:tr w:rsidR="009E0F1B" w:rsidRPr="00B5264E" w:rsidTr="00A0707F">
              <w:trPr>
                <w:trHeight w:val="1970"/>
              </w:trPr>
              <w:tc>
                <w:tcPr>
                  <w:tcW w:w="1754" w:type="dxa"/>
                  <w:vAlign w:val="center"/>
                </w:tcPr>
                <w:p w:rsidR="009E0F1B" w:rsidRPr="00303D3A" w:rsidRDefault="009E0F1B" w:rsidP="009E0F1B">
                  <w:pPr>
                    <w:jc w:val="center"/>
                    <w:rPr>
                      <w:sz w:val="18"/>
                      <w:szCs w:val="18"/>
                    </w:rPr>
                  </w:pPr>
                  <w:r>
                    <w:rPr>
                      <w:sz w:val="18"/>
                      <w:szCs w:val="18"/>
                    </w:rPr>
                    <w:lastRenderedPageBreak/>
                    <w:t>Ortaklık Tespit Belgesi</w:t>
                  </w:r>
                </w:p>
              </w:tc>
              <w:tc>
                <w:tcPr>
                  <w:tcW w:w="2426" w:type="dxa"/>
                  <w:vAlign w:val="center"/>
                </w:tcPr>
                <w:p w:rsidR="009E0F1B" w:rsidRPr="00B5264E" w:rsidRDefault="009E0F1B" w:rsidP="009E0F1B">
                  <w:pPr>
                    <w:rPr>
                      <w:sz w:val="18"/>
                      <w:szCs w:val="18"/>
                    </w:rPr>
                  </w:pPr>
                  <w:r>
                    <w:rPr>
                      <w:sz w:val="18"/>
                      <w:szCs w:val="18"/>
                    </w:rPr>
                    <w:t>Şirketler topluluğu ilişkisine ilişkin
                                                        bildirim ve bu ilişkinin süresi</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r>
                    <w:rPr>
                      <w:rFonts w:eastAsia="Calibri"/>
                      <w:sz w:val="18"/>
                      <w:szCs w:val="18"/>
                      <w:lang w:eastAsia="en-US"/>
                    </w:rPr>
                    <w:t>İdari Şartnamenin 7.1.i 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bl>
          <w:p w:rsidR="009E0F1B" w:rsidRPr="00FC114C" w:rsidRDefault="009E0F1B" w:rsidP="009E0F1B">
            <w:pPr>
              <w:jc w:val="both"/>
              <w:rPr>
                <w:rFonts w:eastAsia="Calibri"/>
                <w:sz w:val="18"/>
                <w:szCs w:val="18"/>
                <w:lang w:eastAsia="en-US"/>
              </w:rPr>
            </w:pPr>
          </w:p>
        </w:tc>
      </w:tr>
      <w:tr w:rsidR="009E0F1B" w:rsidRPr="00FC114C" w:rsidTr="009E0F1B">
        <w:trPr>
          <w:trHeight w:val="831"/>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EKONOMİK VE MALİ YETERLİĞE İLİŞKİN BİLGİLER</w:t>
            </w:r>
          </w:p>
        </w:tc>
        <w:tc>
          <w:tcPr>
            <w:tcW w:w="3890" w:type="pct"/>
            <w:gridSpan w:val="4"/>
          </w:tcPr>
          <w:tbl>
            <w:tblPr>
              <w:tblStyle w:val="TableGridLight"/>
              <w:tblW w:w="10017" w:type="dxa"/>
              <w:tblLayout w:type="fixed"/>
              <w:tblLook w:val="04A0" w:firstRow="1" w:lastRow="0" w:firstColumn="1" w:lastColumn="0" w:noHBand="0" w:noVBand="1"/>
            </w:tblPr>
            <w:tblGrid>
              <w:gridCol w:w="1761"/>
              <w:gridCol w:w="2419"/>
              <w:gridCol w:w="2276"/>
              <w:gridCol w:w="3561"/>
            </w:tblGrid>
            <w:tr w:rsidR="009E0F1B" w:rsidRPr="00B5264E" w:rsidTr="00402FE6">
              <w:trPr>
                <w:trHeight w:val="1301"/>
              </w:trPr>
              <w:tc>
                <w:tcPr>
                  <w:tcW w:w="1761" w:type="dxa"/>
                  <w:vMerge w:val="restart"/>
                  <w:vAlign w:val="center"/>
                </w:tcPr>
                <w:p w:rsidR="009E0F1B" w:rsidRPr="00B5264E" w:rsidRDefault="009E0F1B" w:rsidP="009E0F1B">
                  <w:pPr>
                    <w:jc w:val="center"/>
                    <w:rPr>
                      <w:rFonts w:eastAsia="Calibri"/>
                      <w:sz w:val="18"/>
                      <w:szCs w:val="18"/>
                      <w:lang w:eastAsia="en-US"/>
                    </w:rPr>
                  </w:pPr>
                  <w:r w:rsidRPr="00862B75">
                    <w:rPr>
                      <w:rFonts w:eastAsia="Calibri"/>
                      <w:sz w:val="18"/>
                      <w:szCs w:val="18"/>
                      <w:lang w:eastAsia="en-US"/>
                    </w:rPr>
                    <w:t>Bilanço Bilgileri (Yeterlik Değerlendirmesinde Esas Alınan Yıllar)</w:t>
                  </w:r>
                </w:p>
              </w:tc>
              <w:tc>
                <w:tcPr>
                  <w:tcW w:w="2419"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Pr>
                      <w:rFonts w:eastAsia="Calibri"/>
                      <w:sz w:val="18"/>
                      <w:szCs w:val="18"/>
                      <w:lang w:eastAsia="en-US"/>
                    </w:rPr>
                    <w:t>Cari Oran</w:t>
                  </w:r>
                </w:p>
                <w:p w:rsidR="009E0F1B" w:rsidRPr="00B5264E" w:rsidRDefault="009E0F1B" w:rsidP="009E0F1B">
                  <w:pPr>
                    <w:rPr>
                      <w:rFonts w:eastAsia="Calibri"/>
                      <w:sz w:val="18"/>
                      <w:szCs w:val="18"/>
                      <w:lang w:eastAsia="en-US"/>
                    </w:rPr>
                  </w:pPr>
                </w:p>
                <w:p w:rsidR="009E0F1B" w:rsidRPr="00B5264E" w:rsidRDefault="009E0F1B" w:rsidP="009E0F1B">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(Dönen Varlıklar/Kısa Vadeli Borçlar)</w:t>
                  </w:r>
                </w:p>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restart"/>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7.4.2</w:t>
                  </w:r>
                  <w:r>
                    <w:rPr>
                      <w:rFonts w:eastAsia="Calibri"/>
                      <w:sz w:val="18"/>
                      <w:szCs w:val="18"/>
                      <w:lang w:eastAsia="en-US"/>
                    </w:rPr>
                    <w:t xml:space="preserve"> </w:t>
                  </w:r>
                  <w:r w:rsidRPr="00B5264E">
                    <w:rPr>
                      <w:rFonts w:eastAsia="Calibri"/>
                      <w:sz w:val="18"/>
                      <w:szCs w:val="18"/>
                      <w:lang w:eastAsia="en-US"/>
                    </w:rPr>
                    <w:t>maddesi</w:t>
                  </w:r>
                </w:p>
                <w:p w:rsidR="009E0F1B" w:rsidRPr="00154A44" w:rsidRDefault="009E0F1B" w:rsidP="009E0F1B">
                  <w:pPr>
                    <w:overflowPunct w:val="0"/>
                    <w:autoSpaceDE w:val="0"/>
                    <w:autoSpaceDN w:val="0"/>
                    <w:adjustRightInd w:val="0"/>
                    <w:textAlignment w:val="baseline"/>
                    <w:rPr>
                      <w:rFonts w:eastAsia="Calibri"/>
                      <w:sz w:val="18"/>
                      <w:szCs w:val="18"/>
                      <w:lang w:eastAsia="en-US"/>
                    </w:rPr>
                  </w:pPr>
                </w:p>
                <w:p w:rsidR="009E0F1B" w:rsidRPr="00B5264E" w:rsidRDefault="009E0F1B" w:rsidP="009E0F1B">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İdari Şartnamede yer alan düzenlemeler
                                                        çerçevesinde, bilanço veya eşdeğer belgelere
                                                        dayanılarak hesaplanan ilgili oranlar beyan
                                                        edilecektir.</w:t>
                  </w: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Pr="00B5264E" w:rsidRDefault="009E0F1B" w:rsidP="009E0F1B">
                  <w:pPr>
                    <w:rPr>
                      <w:rFonts w:eastAsia="Calibri"/>
                      <w:sz w:val="18"/>
                      <w:szCs w:val="18"/>
                      <w:lang w:eastAsia="en-US"/>
                    </w:rPr>
                  </w:pPr>
                  <w:r>
                    <w:rPr>
                      <w:rFonts w:eastAsia="Calibri"/>
                      <w:sz w:val="18"/>
                      <w:szCs w:val="18"/>
                      <w:lang w:eastAsia="en-US"/>
                    </w:rPr>
                    <w:t>Öz Kaynak Oranı</w:t>
                  </w:r>
                </w:p>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(Öz Kaynaklar/Toplam Aktif)</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Kısa Vadeli Banka Borçlarının Öz Kaynaklara
                                                        Oranı</w:t>
                  </w:r>
                </w:p>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Default="009E0F1B" w:rsidP="009E0F1B">
                  <w:pPr>
                    <w:rPr>
                      <w:rFonts w:eastAsia="Calibri"/>
                      <w:sz w:val="18"/>
                      <w:szCs w:val="18"/>
                      <w:lang w:eastAsia="en-US"/>
                    </w:rPr>
                  </w:pPr>
                  <w:r w:rsidRPr="000C719B">
                    <w:rPr>
                      <w:rFonts w:eastAsia="Calibri"/>
                      <w:sz w:val="18"/>
                      <w:szCs w:val="18"/>
                      <w:lang w:eastAsia="en-US"/>
                    </w:rPr>
                    <w:t>Yeterlik Değerlendirmesinde Esas Alınan
                                                        Yıllar</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102"/>
              </w:trPr>
              <w:tc>
                <w:tcPr>
                  <w:tcW w:w="1761" w:type="dxa"/>
                  <w:vAlign w:val="center"/>
                </w:tcPr>
                <w:p w:rsidR="009E0F1B" w:rsidRPr="00B5264E" w:rsidRDefault="009E0F1B" w:rsidP="009E0F1B">
                  <w:pPr>
                    <w:jc w:val="center"/>
                    <w:rPr>
                      <w:rFonts w:eastAsia="Calibri"/>
                      <w:sz w:val="18"/>
                      <w:szCs w:val="18"/>
                      <w:lang w:eastAsia="en-US"/>
                    </w:rPr>
                  </w:pPr>
                  <w:r w:rsidRPr="00B5264E">
                    <w:rPr>
                      <w:rFonts w:eastAsia="Calibri"/>
                      <w:sz w:val="18"/>
                      <w:szCs w:val="18"/>
                      <w:lang w:eastAsia="en-US"/>
                    </w:rPr>
                    <w:t>İş Hacmi Bilgileri</w:t>
                  </w:r>
                </w:p>
              </w:tc>
              <w:tc>
                <w:tcPr>
                  <w:tcW w:w="2419" w:type="dxa"/>
                  <w:vAlign w:val="center"/>
                </w:tcPr>
                <w:p w:rsidR="009E0F1B" w:rsidRPr="00B5264E" w:rsidRDefault="009E0F1B" w:rsidP="009E0F1B">
                  <w:pPr>
                    <w:jc w:val="both"/>
                    <w:rPr>
                      <w:rFonts w:eastAsia="Calibri"/>
                      <w:sz w:val="18"/>
                      <w:szCs w:val="18"/>
                      <w:lang w:eastAsia="en-US"/>
                    </w:rPr>
                  </w:pPr>
                  <w:r w:rsidRPr="0018746C">
                    <w:rPr>
                      <w:rFonts w:eastAsia="Calibri"/>
                      <w:sz w:val="18"/>
                      <w:szCs w:val="18"/>
                      <w:lang w:eastAsia="en-US"/>
                    </w:rPr>
                    <w:t>Yeterlik Değerlendirmesine Esas Alınması
                                                        İstenen Yıllar ve Bu Yıllara Ait Toplam
                                                        Ciro/Fatura Tutarı</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7.4.3</w:t>
                  </w:r>
                  <w:r>
                    <w:rPr>
                      <w:rFonts w:eastAsia="Calibri"/>
                      <w:sz w:val="18"/>
                      <w:szCs w:val="18"/>
                      <w:lang w:eastAsia="en-US"/>
                    </w:rPr>
                    <w:t xml:space="preserve"> </w:t>
                  </w:r>
                  <w:r w:rsidRPr="00B5264E">
                    <w:rPr>
                      <w:rFonts w:eastAsia="Calibri"/>
                      <w:sz w:val="18"/>
                      <w:szCs w:val="18"/>
                      <w:lang w:eastAsia="en-US"/>
                    </w:rPr>
                    <w:t>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Pr>
                      <w:rFonts w:eastAsia="Calibri"/>
                      <w:sz w:val="18"/>
                      <w:szCs w:val="18"/>
                      <w:lang w:eastAsia="en-US"/>
                    </w:rPr>
                    <w:t>eden toplam ciro veya fa</w:t>
                  </w:r>
                  <w:r w:rsidRPr="00625F01">
                    <w:rPr>
                      <w:rFonts w:eastAsia="Calibri"/>
                      <w:sz w:val="18"/>
                      <w:szCs w:val="18"/>
                      <w:lang w:eastAsia="en-US"/>
                    </w:rPr>
                    <w:t>tura tutarı yazılacaktır.</w:t>
                  </w:r>
                </w:p>
                <w:p w:rsidR="009E0F1B" w:rsidRPr="00B5264E" w:rsidRDefault="009E0F1B" w:rsidP="009E0F1B">
                  <w:pPr>
                    <w:rPr>
                      <w:rFonts w:eastAsia="Calibri"/>
                      <w:sz w:val="18"/>
                      <w:szCs w:val="18"/>
                      <w:lang w:eastAsia="en-US"/>
                    </w:rPr>
                  </w:pPr>
                </w:p>
              </w:tc>
            </w:tr>
          </w:tbl>
          <w:p w:rsidR="009E0F1B" w:rsidRPr="00FC114C" w:rsidRDefault="009E0F1B" w:rsidP="009E0F1B">
            <w:pPr>
              <w:overflowPunct w:val="0"/>
              <w:autoSpaceDE w:val="0"/>
              <w:autoSpaceDN w:val="0"/>
              <w:adjustRightInd w:val="0"/>
              <w:jc w:val="both"/>
              <w:textAlignment w:val="baseline"/>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805"/>
            </w:tblGrid>
            <w:tr w:rsidR="009E0F1B" w:rsidTr="0015134D">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805"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15134D">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Araç Bilgi Formu</w:t>
                  </w:r>
                </w:p>
              </w:tc>
              <w:tc>
                <w:tcPr>
                  <w:tcW w:w="5805"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uyarınca istekliler; Hizmet Alımı Suretiyle Taşıt Edinilmesine İlişkin Usul ve Esaslar"ın altıncı maddesi gereği Araç Bilgi Formunu yeterlilik bilgileri tablosunda beyan edeceklerdir.</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5246" w:rsidRDefault="00925246" w:rsidP="00E7780D">
      <w:r>
        <w:separator/>
      </w:r>
    </w:p>
  </w:endnote>
  <w:endnote w:type="continuationSeparator" w:id="0">
    <w:p w:rsidR="00925246" w:rsidRDefault="00925246"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5246" w:rsidRDefault="00925246" w:rsidP="00E7780D">
      <w:r>
        <w:separator/>
      </w:r>
    </w:p>
  </w:footnote>
  <w:footnote w:type="continuationSeparator" w:id="0">
    <w:p w:rsidR="00925246" w:rsidRDefault="00925246"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92524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92524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92524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134D"/>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25246"/>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E5F909B"/>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7</Pages>
  <Words>1671</Words>
  <Characters>9525</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5</cp:revision>
  <dcterms:created xsi:type="dcterms:W3CDTF">2019-12-10T11:27:00Z</dcterms:created>
  <dcterms:modified xsi:type="dcterms:W3CDTF">2022-12-07T07:28:00Z</dcterms:modified>
</cp:coreProperties>
</file>