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KUYUCAK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MUHTELİF İNŞAAT MALZEMESİ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