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Teknik şartnamede belirtildiği gibidir.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