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AYDIN ADNAN MENDERES ÜNİVERSİTESİ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REKTÖRLÜK BİNASI ISITMA VE SOĞUTMA SİSTEMİ TADİLATI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