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2023/398222</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REKTÖRLÜK BİNASI ISITMA VE SOĞUTMA SİSTEMİ TADİLATI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