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REKTÖRLÜK BİNASI ISITMA VE SOĞUTMA SİSTEMİ TADİLATI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