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REKTÖRLÜK BİNASI ISITMA VE SOĞUTMA SİSTEMİ TADİLATI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Yapı İşleri ve Teknik Daire Başkanlığı YÜKSEKÖĞRETİM KURUMLARI AYDIN ADNAN MENDERES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