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Belediyemizin 2022 ve 2023 yılı yatırımları kapsamında yol ve kaldırımların yapımı, bakımı ve onarımı işlerinde kullanılmak üzere beton elemanları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