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2022/905742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KOÇARLI BAĞARASI SULAMASI 2. KISIM HDPE BORU ALIMI 3.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21.BÖLGE MÜDÜRLÜĞÜ-AYDIN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