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DSİ 21.BÖLGE MÜDÜRLÜĞÜ-AYDIN DİĞER ÖZEL BÜTÇELİ KURULUŞLAR DEVLET SU İŞLERİ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KOÇARLI BAĞARASI SULAMASI 2. KISIM HDPE BORU ALIMI 3. KISIM</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