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2022/826247</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AYDIN İLİ VE İLÇELERİNDE İÇMESUYU DEPO VE TESİSLERİNİN BOYANMASINDA KULLANILMAK ÜZERE 2 KISIMLI BOYA VE İNŞAAT MALZEMESİ SATIN ALINMASI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