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2022/764503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Park ve Bahçeler Müdürlüğü</w:t>
      </w:r>
      <w:r w:rsidR="00280EF7" w:rsidRPr="006A1CDE">
        <w:rPr>
          <w:sz w:val="24"/>
          <w:szCs w:val="22"/>
        </w:rPr>
        <w:t xml:space="preserve"> tarafından ihaleye çıkarılmış bulunan </w:t>
      </w:r>
      <w:r w:rsidR="003B5E0D">
        <w:rPr>
          <w:i/>
          <w:color w:val="808080"/>
          <w:sz w:val="24"/>
          <w:szCs w:val="22"/>
        </w:rPr>
        <w:t>12 Kalem Muhtelif Çevre Düzenleme ve Park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