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2022/726914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2022-2023 EĞİTİM ÖĞRETİM YILI AYDIN İLİ KOÇARLI İLÇESİ TAŞIMALI EĞİTİM KAPSAMINDAKİ ÖĞRENCİLERİN YERLEŞİM BİRİMLERİNDEN TAŞIMA MERKEZİ İLKOKUL-ORTAOKUL VE İMAM HATİP ORTAOKULLARINA TAŞINMASI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