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2022/719535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AYDIN İLİ ÇİNE İLÇESİ 2022-2023 YILI 796 ORTAÖĞRETİM ÖĞRENCİSİNİN 45 ARAÇLA 180 İŞ GÜNÜ TAŞIMA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