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2FF" w:rsidRPr="000C0F1F" w:rsidRDefault="007712FF" w:rsidP="000C0F1F">
      <w:pPr>
        <w:spacing w:before="120" w:after="120" w:line="360" w:lineRule="auto"/>
        <w:rPr>
          <w:rFonts w:ascii="Times New Roman" w:hAnsi="Times New Roman" w:cs="Times New Roman"/>
          <w:b/>
          <w:sz w:val="24"/>
          <w:szCs w:val="24"/>
        </w:rPr>
      </w:pPr>
    </w:p>
    <w:p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rsidR="00252261" w:rsidRPr="000C0F1F" w:rsidRDefault="00DD2825"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0C0F1F">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ÇİNE </w:t>
      </w:r>
      <w:r w:rsidR="00252261" w:rsidRPr="000C0F1F">
        <w:rPr>
          <w:rFonts w:ascii="Times New Roman" w:eastAsia="Times New Roman" w:hAnsi="Times New Roman" w:cs="Times New Roman"/>
          <w:b/>
          <w:bCs/>
          <w:color w:val="000000" w:themeColor="text1"/>
          <w:sz w:val="24"/>
          <w:lang w:eastAsia="tr-TR"/>
        </w:rPr>
        <w:t>İLÇESİ 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 MÜDÜRLÜĞÜ</w:t>
      </w:r>
    </w:p>
    <w:p w:rsidR="00F713FE" w:rsidRPr="000C0F1F" w:rsidRDefault="00252261" w:rsidP="00DD2825">
      <w:pPr>
        <w:tabs>
          <w:tab w:val="left" w:pos="709"/>
        </w:tabs>
        <w:spacing w:before="120" w:after="120" w:line="360" w:lineRule="auto"/>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DD2825">
        <w:rPr>
          <w:rFonts w:ascii="Times New Roman" w:eastAsia="Times New Roman" w:hAnsi="Times New Roman" w:cs="Times New Roman"/>
          <w:b/>
          <w:sz w:val="24"/>
          <w:lang w:eastAsia="tr-TR"/>
        </w:rPr>
        <w:t xml:space="preserve">AYDIN </w:t>
      </w:r>
      <w:r w:rsidRPr="000C0F1F">
        <w:rPr>
          <w:rFonts w:ascii="Times New Roman" w:eastAsia="Times New Roman" w:hAnsi="Times New Roman" w:cs="Times New Roman"/>
          <w:b/>
          <w:sz w:val="24"/>
          <w:lang w:eastAsia="tr-TR"/>
        </w:rPr>
        <w:t xml:space="preserve">İLİ </w:t>
      </w:r>
      <w:r w:rsidR="00DD2825">
        <w:rPr>
          <w:rFonts w:ascii="Times New Roman" w:eastAsia="Times New Roman" w:hAnsi="Times New Roman" w:cs="Times New Roman"/>
          <w:b/>
          <w:sz w:val="24"/>
          <w:lang w:eastAsia="tr-TR"/>
        </w:rPr>
        <w:t>ÇİNE</w:t>
      </w:r>
      <w:r w:rsidRPr="000C0F1F">
        <w:rPr>
          <w:rFonts w:ascii="Times New Roman" w:eastAsia="Times New Roman" w:hAnsi="Times New Roman" w:cs="Times New Roman"/>
          <w:b/>
          <w:sz w:val="24"/>
          <w:lang w:eastAsia="tr-TR"/>
        </w:rPr>
        <w:t xml:space="preserve">İLÇESİ  MERKEZ VE MERKEZE BAĞLI KÖY VE KÖY ALTI YERLEŞİM BİRİMLERİNDEKİ  </w:t>
      </w:r>
      <w:r w:rsidR="00DD2825">
        <w:rPr>
          <w:rFonts w:ascii="Times New Roman" w:eastAsia="Times New Roman" w:hAnsi="Times New Roman" w:cs="Times New Roman"/>
          <w:b/>
          <w:sz w:val="24"/>
          <w:lang w:eastAsia="tr-TR"/>
        </w:rPr>
        <w:t>796</w:t>
      </w:r>
      <w:r w:rsidRPr="000C0F1F">
        <w:rPr>
          <w:rFonts w:ascii="Times New Roman" w:eastAsia="Times New Roman" w:hAnsi="Times New Roman" w:cs="Times New Roman"/>
          <w:b/>
          <w:sz w:val="24"/>
          <w:lang w:eastAsia="tr-TR"/>
        </w:rPr>
        <w:t xml:space="preserve"> ÖĞRENCİNİN </w:t>
      </w:r>
      <w:r w:rsidR="00DD2825">
        <w:rPr>
          <w:rFonts w:ascii="Times New Roman" w:eastAsia="Times New Roman" w:hAnsi="Times New Roman" w:cs="Times New Roman"/>
          <w:b/>
          <w:sz w:val="24"/>
          <w:lang w:eastAsia="tr-TR"/>
        </w:rPr>
        <w:t>9</w:t>
      </w:r>
      <w:r w:rsidRPr="000C0F1F">
        <w:rPr>
          <w:rFonts w:ascii="Times New Roman" w:eastAsia="Times New Roman" w:hAnsi="Times New Roman" w:cs="Times New Roman"/>
          <w:b/>
          <w:sz w:val="24"/>
          <w:lang w:eastAsia="tr-TR"/>
        </w:rPr>
        <w:t xml:space="preserve"> TAŞIMA MERKEZİ OKULA </w:t>
      </w:r>
      <w:r w:rsidR="00DD2825">
        <w:rPr>
          <w:rFonts w:ascii="Times New Roman" w:eastAsia="Times New Roman" w:hAnsi="Times New Roman" w:cs="Times New Roman"/>
          <w:b/>
          <w:sz w:val="24"/>
          <w:lang w:eastAsia="tr-TR"/>
        </w:rPr>
        <w:t>45</w:t>
      </w:r>
      <w:r w:rsidRPr="000C0F1F">
        <w:rPr>
          <w:rFonts w:ascii="Times New Roman" w:eastAsia="Times New Roman" w:hAnsi="Times New Roman" w:cs="Times New Roman"/>
          <w:b/>
          <w:sz w:val="24"/>
          <w:lang w:eastAsia="tr-TR"/>
        </w:rPr>
        <w:t xml:space="preserve"> HAT ( ARAÇ) İLE </w:t>
      </w:r>
      <w:r w:rsidR="00DD2825">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rsidR="007B585A" w:rsidRDefault="00A46AFD" w:rsidP="007B585A">
      <w:pPr>
        <w:spacing w:after="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rsidR="007B585A" w:rsidRDefault="00A21D72" w:rsidP="007B585A">
      <w:pPr>
        <w:spacing w:after="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9840" w:type="dxa"/>
        <w:tblInd w:w="75" w:type="dxa"/>
        <w:tblCellMar>
          <w:left w:w="70" w:type="dxa"/>
          <w:right w:w="70" w:type="dxa"/>
        </w:tblCellMar>
        <w:tblLook w:val="04A0" w:firstRow="1" w:lastRow="0" w:firstColumn="1" w:lastColumn="0" w:noHBand="0" w:noVBand="1"/>
      </w:tblPr>
      <w:tblGrid>
        <w:gridCol w:w="606"/>
        <w:gridCol w:w="685"/>
        <w:gridCol w:w="2320"/>
        <w:gridCol w:w="3128"/>
        <w:gridCol w:w="682"/>
        <w:gridCol w:w="735"/>
        <w:gridCol w:w="376"/>
        <w:gridCol w:w="1308"/>
      </w:tblGrid>
      <w:tr w:rsidR="00DD2825" w:rsidRPr="00DD2825" w:rsidTr="007B585A">
        <w:trPr>
          <w:trHeight w:val="840"/>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rPr>
                <w:rFonts w:ascii="Arial" w:eastAsia="Times New Roman" w:hAnsi="Arial" w:cs="Arial"/>
                <w:sz w:val="40"/>
                <w:szCs w:val="40"/>
                <w:lang w:eastAsia="tr-TR"/>
              </w:rPr>
            </w:pPr>
            <w:r w:rsidRPr="00DD2825">
              <w:rPr>
                <w:rFonts w:ascii="Arial" w:eastAsia="Times New Roman" w:hAnsi="Arial" w:cs="Arial"/>
                <w:sz w:val="40"/>
                <w:szCs w:val="40"/>
                <w:lang w:eastAsia="tr-TR"/>
              </w:rPr>
              <w:t> </w:t>
            </w:r>
          </w:p>
        </w:tc>
        <w:tc>
          <w:tcPr>
            <w:tcW w:w="685" w:type="dxa"/>
            <w:tcBorders>
              <w:top w:val="single" w:sz="4" w:space="0" w:color="auto"/>
              <w:left w:val="nil"/>
              <w:bottom w:val="single" w:sz="4" w:space="0" w:color="auto"/>
              <w:right w:val="single" w:sz="4" w:space="0" w:color="auto"/>
            </w:tcBorders>
            <w:shd w:val="clear" w:color="auto" w:fill="auto"/>
            <w:vAlign w:val="bottom"/>
            <w:hideMark/>
          </w:tcPr>
          <w:p w:rsidR="00DD2825" w:rsidRPr="00DD2825" w:rsidRDefault="00DD2825" w:rsidP="00DD2825">
            <w:pPr>
              <w:spacing w:after="0" w:line="240" w:lineRule="auto"/>
              <w:rPr>
                <w:rFonts w:ascii="Arial" w:eastAsia="Times New Roman" w:hAnsi="Arial" w:cs="Arial"/>
                <w:sz w:val="20"/>
                <w:szCs w:val="20"/>
                <w:lang w:eastAsia="tr-TR"/>
              </w:rPr>
            </w:pPr>
            <w:r w:rsidRPr="00DD2825">
              <w:rPr>
                <w:rFonts w:ascii="Arial" w:eastAsia="Times New Roman" w:hAnsi="Arial" w:cs="Arial"/>
                <w:sz w:val="20"/>
                <w:szCs w:val="20"/>
                <w:lang w:eastAsia="tr-TR"/>
              </w:rPr>
              <w:t>KISIM NO</w:t>
            </w:r>
          </w:p>
        </w:tc>
        <w:tc>
          <w:tcPr>
            <w:tcW w:w="2379" w:type="dxa"/>
            <w:tcBorders>
              <w:top w:val="single" w:sz="4" w:space="0" w:color="auto"/>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4"/>
                <w:szCs w:val="24"/>
                <w:lang w:eastAsia="tr-TR"/>
              </w:rPr>
            </w:pPr>
            <w:r w:rsidRPr="00DD2825">
              <w:rPr>
                <w:rFonts w:ascii="Arial" w:eastAsia="Times New Roman" w:hAnsi="Arial" w:cs="Arial"/>
                <w:sz w:val="24"/>
                <w:szCs w:val="24"/>
                <w:lang w:eastAsia="tr-TR"/>
              </w:rPr>
              <w:t>MERKEZ OKUL</w:t>
            </w:r>
          </w:p>
        </w:tc>
        <w:tc>
          <w:tcPr>
            <w:tcW w:w="3230" w:type="dxa"/>
            <w:tcBorders>
              <w:top w:val="single" w:sz="4" w:space="0" w:color="808080"/>
              <w:left w:val="nil"/>
              <w:bottom w:val="nil"/>
              <w:right w:val="nil"/>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b/>
                <w:bCs/>
                <w:color w:val="000000"/>
                <w:sz w:val="20"/>
                <w:szCs w:val="20"/>
                <w:lang w:eastAsia="tr-TR"/>
              </w:rPr>
            </w:pPr>
            <w:r w:rsidRPr="00DD2825">
              <w:rPr>
                <w:rFonts w:ascii="Arial" w:eastAsia="Times New Roman" w:hAnsi="Arial" w:cs="Arial"/>
                <w:b/>
                <w:bCs/>
                <w:color w:val="000000"/>
                <w:sz w:val="20"/>
                <w:szCs w:val="20"/>
                <w:lang w:eastAsia="tr-TR"/>
              </w:rPr>
              <w:t>TAŞINAN BÖLGE</w:t>
            </w:r>
            <w:r w:rsidRPr="00DD2825">
              <w:rPr>
                <w:rFonts w:ascii="Arial" w:eastAsia="Times New Roman" w:hAnsi="Arial" w:cs="Arial"/>
                <w:b/>
                <w:bCs/>
                <w:color w:val="000000"/>
                <w:sz w:val="20"/>
                <w:szCs w:val="20"/>
                <w:lang w:eastAsia="tr-TR"/>
              </w:rPr>
              <w:br/>
              <w:t>ADI</w:t>
            </w:r>
          </w:p>
        </w:tc>
        <w:tc>
          <w:tcPr>
            <w:tcW w:w="693" w:type="dxa"/>
            <w:tcBorders>
              <w:top w:val="single" w:sz="4" w:space="0" w:color="808080"/>
              <w:left w:val="single" w:sz="4" w:space="0" w:color="808080"/>
              <w:bottom w:val="nil"/>
              <w:right w:val="single" w:sz="4" w:space="0" w:color="808080"/>
            </w:tcBorders>
            <w:shd w:val="clear" w:color="000000" w:fill="FFFFFF"/>
            <w:textDirection w:val="btLr"/>
            <w:vAlign w:val="center"/>
            <w:hideMark/>
          </w:tcPr>
          <w:p w:rsidR="00DD2825" w:rsidRPr="00DD2825" w:rsidRDefault="00DD2825" w:rsidP="00DD2825">
            <w:pPr>
              <w:spacing w:after="0" w:line="240" w:lineRule="auto"/>
              <w:jc w:val="center"/>
              <w:rPr>
                <w:rFonts w:ascii="Arial" w:eastAsia="Times New Roman" w:hAnsi="Arial" w:cs="Arial"/>
                <w:b/>
                <w:bCs/>
                <w:color w:val="000000"/>
                <w:sz w:val="20"/>
                <w:szCs w:val="20"/>
                <w:lang w:eastAsia="tr-TR"/>
              </w:rPr>
            </w:pPr>
            <w:r w:rsidRPr="00DD2825">
              <w:rPr>
                <w:rFonts w:ascii="Arial" w:eastAsia="Times New Roman" w:hAnsi="Arial" w:cs="Arial"/>
                <w:b/>
                <w:bCs/>
                <w:color w:val="000000"/>
                <w:sz w:val="16"/>
                <w:szCs w:val="16"/>
                <w:lang w:eastAsia="tr-TR"/>
              </w:rPr>
              <w:t xml:space="preserve">MERKEZE </w:t>
            </w:r>
            <w:r w:rsidRPr="00DD2825">
              <w:rPr>
                <w:rFonts w:ascii="Arial" w:eastAsia="Times New Roman" w:hAnsi="Arial" w:cs="Arial"/>
                <w:b/>
                <w:bCs/>
                <w:color w:val="000000"/>
                <w:sz w:val="16"/>
                <w:szCs w:val="16"/>
                <w:lang w:eastAsia="tr-TR"/>
              </w:rPr>
              <w:br/>
              <w:t>UZAKLIĞI</w:t>
            </w:r>
            <w:r w:rsidRPr="00DD2825">
              <w:rPr>
                <w:rFonts w:ascii="Arial" w:eastAsia="Times New Roman" w:hAnsi="Arial" w:cs="Arial"/>
                <w:b/>
                <w:bCs/>
                <w:color w:val="000000"/>
                <w:sz w:val="20"/>
                <w:szCs w:val="20"/>
                <w:lang w:eastAsia="tr-TR"/>
              </w:rPr>
              <w:t xml:space="preserve"> (Km)</w:t>
            </w:r>
          </w:p>
        </w:tc>
        <w:tc>
          <w:tcPr>
            <w:tcW w:w="766" w:type="dxa"/>
            <w:tcBorders>
              <w:top w:val="single" w:sz="4" w:space="0" w:color="808080"/>
              <w:left w:val="nil"/>
              <w:bottom w:val="single" w:sz="4" w:space="0" w:color="808080"/>
              <w:right w:val="single" w:sz="4" w:space="0" w:color="808080"/>
            </w:tcBorders>
            <w:shd w:val="clear" w:color="000000" w:fill="FFFFFF"/>
            <w:textDirection w:val="btLr"/>
            <w:vAlign w:val="center"/>
            <w:hideMark/>
          </w:tcPr>
          <w:p w:rsidR="00DD2825" w:rsidRPr="00DD2825" w:rsidRDefault="00DD2825" w:rsidP="00DD2825">
            <w:pPr>
              <w:spacing w:after="0" w:line="240" w:lineRule="auto"/>
              <w:jc w:val="center"/>
              <w:rPr>
                <w:rFonts w:ascii="Arial" w:eastAsia="Times New Roman" w:hAnsi="Arial" w:cs="Arial"/>
                <w:b/>
                <w:bCs/>
                <w:color w:val="000000"/>
                <w:sz w:val="20"/>
                <w:szCs w:val="20"/>
                <w:lang w:eastAsia="tr-TR"/>
              </w:rPr>
            </w:pPr>
            <w:r w:rsidRPr="00DD2825">
              <w:rPr>
                <w:rFonts w:ascii="Arial" w:eastAsia="Times New Roman" w:hAnsi="Arial" w:cs="Arial"/>
                <w:b/>
                <w:bCs/>
                <w:color w:val="000000"/>
                <w:sz w:val="20"/>
                <w:szCs w:val="20"/>
                <w:lang w:eastAsia="tr-TR"/>
              </w:rPr>
              <w:t>Öğrenci Sayısı</w:t>
            </w:r>
          </w:p>
        </w:tc>
        <w:tc>
          <w:tcPr>
            <w:tcW w:w="173" w:type="dxa"/>
            <w:tcBorders>
              <w:top w:val="single" w:sz="4" w:space="0" w:color="808080"/>
              <w:left w:val="nil"/>
              <w:bottom w:val="single" w:sz="4" w:space="0" w:color="808080"/>
              <w:right w:val="nil"/>
            </w:tcBorders>
            <w:shd w:val="clear" w:color="000000" w:fill="FFFFFF"/>
            <w:textDirection w:val="btLr"/>
            <w:vAlign w:val="center"/>
            <w:hideMark/>
          </w:tcPr>
          <w:p w:rsidR="00DD2825" w:rsidRPr="00DD2825" w:rsidRDefault="00DD2825" w:rsidP="00DD2825">
            <w:pPr>
              <w:spacing w:after="0" w:line="240" w:lineRule="auto"/>
              <w:jc w:val="center"/>
              <w:rPr>
                <w:rFonts w:ascii="Arial" w:eastAsia="Times New Roman" w:hAnsi="Arial" w:cs="Arial"/>
                <w:b/>
                <w:bCs/>
                <w:color w:val="000000"/>
                <w:sz w:val="20"/>
                <w:szCs w:val="20"/>
                <w:lang w:eastAsia="tr-TR"/>
              </w:rPr>
            </w:pPr>
            <w:r w:rsidRPr="00DD2825">
              <w:rPr>
                <w:rFonts w:ascii="Arial" w:eastAsia="Times New Roman" w:hAnsi="Arial" w:cs="Arial"/>
                <w:b/>
                <w:bCs/>
                <w:color w:val="000000"/>
                <w:sz w:val="20"/>
                <w:szCs w:val="20"/>
                <w:lang w:eastAsia="tr-TR"/>
              </w:rPr>
              <w:t>Araç Sayısı</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 xml:space="preserve">ARAÇ </w:t>
            </w:r>
            <w:r w:rsidRPr="00DD2825">
              <w:rPr>
                <w:rFonts w:ascii="Arial" w:eastAsia="Times New Roman" w:hAnsi="Arial" w:cs="Arial"/>
                <w:sz w:val="20"/>
                <w:szCs w:val="20"/>
                <w:lang w:eastAsia="tr-TR"/>
              </w:rPr>
              <w:br/>
              <w:t>KAPASİTESİ</w:t>
            </w:r>
          </w:p>
        </w:tc>
      </w:tr>
      <w:tr w:rsidR="00DD2825" w:rsidRPr="00DD2825" w:rsidTr="007B585A">
        <w:trPr>
          <w:trHeight w:val="472"/>
        </w:trPr>
        <w:tc>
          <w:tcPr>
            <w:tcW w:w="6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D2825" w:rsidRPr="00DD2825" w:rsidRDefault="00DD2825" w:rsidP="00DD2825">
            <w:pPr>
              <w:spacing w:after="0" w:line="240" w:lineRule="auto"/>
              <w:jc w:val="center"/>
              <w:rPr>
                <w:rFonts w:ascii="Arial" w:eastAsia="Times New Roman" w:hAnsi="Arial" w:cs="Arial"/>
                <w:sz w:val="40"/>
                <w:szCs w:val="40"/>
                <w:lang w:eastAsia="tr-TR"/>
              </w:rPr>
            </w:pPr>
            <w:r w:rsidRPr="00DD2825">
              <w:rPr>
                <w:rFonts w:ascii="Arial" w:eastAsia="Times New Roman" w:hAnsi="Arial" w:cs="Arial"/>
                <w:sz w:val="40"/>
                <w:szCs w:val="40"/>
                <w:lang w:eastAsia="tr-TR"/>
              </w:rPr>
              <w:t>1.KISIM</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w:t>
            </w:r>
          </w:p>
        </w:tc>
        <w:tc>
          <w:tcPr>
            <w:tcW w:w="2379" w:type="dxa"/>
            <w:vMerge w:val="restart"/>
            <w:tcBorders>
              <w:top w:val="nil"/>
              <w:left w:val="single" w:sz="4" w:space="0" w:color="auto"/>
              <w:bottom w:val="nil"/>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nil"/>
              <w:right w:val="single" w:sz="4" w:space="0" w:color="000000"/>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TOPÇAM - TOPÇAMDEDELER ALT MH.</w:t>
            </w:r>
          </w:p>
        </w:tc>
        <w:tc>
          <w:tcPr>
            <w:tcW w:w="693" w:type="dxa"/>
            <w:vMerge w:val="restart"/>
            <w:tcBorders>
              <w:top w:val="single" w:sz="4" w:space="0" w:color="auto"/>
              <w:left w:val="single" w:sz="4" w:space="0" w:color="auto"/>
              <w:bottom w:val="nil"/>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33</w:t>
            </w:r>
          </w:p>
        </w:tc>
        <w:tc>
          <w:tcPr>
            <w:tcW w:w="766" w:type="dxa"/>
            <w:vMerge w:val="restart"/>
            <w:tcBorders>
              <w:top w:val="single" w:sz="4" w:space="0" w:color="auto"/>
              <w:left w:val="single" w:sz="4" w:space="0" w:color="auto"/>
              <w:bottom w:val="nil"/>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13</w:t>
            </w:r>
          </w:p>
        </w:tc>
        <w:tc>
          <w:tcPr>
            <w:tcW w:w="173" w:type="dxa"/>
            <w:vMerge w:val="restart"/>
            <w:tcBorders>
              <w:top w:val="single" w:sz="4" w:space="0" w:color="auto"/>
              <w:left w:val="single" w:sz="4" w:space="0" w:color="auto"/>
              <w:bottom w:val="nil"/>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nil"/>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13</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nil"/>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nil"/>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single" w:sz="4" w:space="0" w:color="auto"/>
              <w:left w:val="single" w:sz="4" w:space="0" w:color="auto"/>
              <w:bottom w:val="nil"/>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single" w:sz="4" w:space="0" w:color="auto"/>
              <w:left w:val="single" w:sz="4" w:space="0" w:color="auto"/>
              <w:bottom w:val="nil"/>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single" w:sz="4" w:space="0" w:color="auto"/>
              <w:left w:val="single" w:sz="4" w:space="0" w:color="auto"/>
              <w:bottom w:val="nil"/>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nil"/>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nil"/>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single" w:sz="4" w:space="0" w:color="auto"/>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2</w:t>
            </w:r>
          </w:p>
        </w:tc>
        <w:tc>
          <w:tcPr>
            <w:tcW w:w="237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HACIPAŞALAR  MH.</w:t>
            </w:r>
          </w:p>
        </w:tc>
        <w:tc>
          <w:tcPr>
            <w:tcW w:w="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32</w:t>
            </w:r>
          </w:p>
        </w:tc>
        <w:tc>
          <w:tcPr>
            <w:tcW w:w="76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12</w:t>
            </w:r>
          </w:p>
        </w:tc>
        <w:tc>
          <w:tcPr>
            <w:tcW w:w="17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12</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HACIPAŞALAR - ASMALILAR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HACIPAŞALAR - DİNECİK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TOPÇAM - SARNIÇ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3</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ALABAYIR - DERELİ ALT MH.</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28</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ALABAYIR - YARENBAŞI ALT MH.</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OVACIK</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55"/>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4</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ALABAYIR - ATACAN ALT MH.</w:t>
            </w:r>
          </w:p>
        </w:tc>
        <w:tc>
          <w:tcPr>
            <w:tcW w:w="693"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30</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17</w:t>
            </w:r>
          </w:p>
        </w:tc>
        <w:tc>
          <w:tcPr>
            <w:tcW w:w="173"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17</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ALABAYIR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ALABAYIR - EMİROĞLU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25"/>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5</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KIRKSAKALLAR</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24</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nil"/>
            </w:tcBorders>
            <w:shd w:val="clear" w:color="auto" w:fill="auto"/>
            <w:vAlign w:val="bottom"/>
            <w:hideMark/>
          </w:tcPr>
          <w:p w:rsidR="00DD2825" w:rsidRPr="00DD2825" w:rsidRDefault="00DD2825" w:rsidP="00DD2825">
            <w:pPr>
              <w:spacing w:after="0" w:line="240" w:lineRule="auto"/>
              <w:rPr>
                <w:rFonts w:ascii="Arial" w:eastAsia="Times New Roman" w:hAnsi="Arial" w:cs="Arial"/>
                <w:sz w:val="20"/>
                <w:szCs w:val="20"/>
                <w:lang w:eastAsia="tr-TR"/>
              </w:rPr>
            </w:pPr>
            <w:r w:rsidRPr="00DD2825">
              <w:rPr>
                <w:rFonts w:ascii="Arial" w:eastAsia="Times New Roman" w:hAnsi="Arial" w:cs="Arial"/>
                <w:sz w:val="20"/>
                <w:szCs w:val="20"/>
                <w:lang w:eastAsia="tr-TR"/>
              </w:rPr>
              <w:t>KIRKSAKALLAR KEMER ALT MH.</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OVACIK</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6</w:t>
            </w:r>
          </w:p>
        </w:tc>
        <w:tc>
          <w:tcPr>
            <w:tcW w:w="2379"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TATARMEMİŞLER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16</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16</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TATARMEMİŞLER - YEŞİLYURT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TATARMEMİŞLER - KIZILCAKÖY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TATARMEMİŞLER - ASAR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KURUKÖY</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7</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7B585A">
            <w:pPr>
              <w:spacing w:after="0" w:line="240" w:lineRule="auto"/>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KURUKÖY</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7</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30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8</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YENİKÖY</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10</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45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18"/>
                <w:szCs w:val="18"/>
                <w:lang w:eastAsia="tr-TR"/>
              </w:rPr>
            </w:pPr>
            <w:r w:rsidRPr="00DD2825">
              <w:rPr>
                <w:rFonts w:ascii="Arial" w:eastAsia="Times New Roman" w:hAnsi="Arial" w:cs="Arial"/>
                <w:color w:val="000000"/>
                <w:sz w:val="18"/>
                <w:szCs w:val="18"/>
                <w:lang w:eastAsia="tr-TR"/>
              </w:rPr>
              <w:t>YAĞCILAR</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D2825" w:rsidRPr="00DD2825" w:rsidRDefault="00DD2825" w:rsidP="00DD2825">
            <w:pPr>
              <w:spacing w:after="0" w:line="240" w:lineRule="auto"/>
              <w:jc w:val="center"/>
              <w:rPr>
                <w:rFonts w:ascii="Arial" w:eastAsia="Times New Roman" w:hAnsi="Arial" w:cs="Arial"/>
                <w:sz w:val="40"/>
                <w:szCs w:val="40"/>
                <w:lang w:eastAsia="tr-TR"/>
              </w:rPr>
            </w:pPr>
            <w:r w:rsidRPr="00DD2825">
              <w:rPr>
                <w:rFonts w:ascii="Arial" w:eastAsia="Times New Roman" w:hAnsi="Arial" w:cs="Arial"/>
                <w:sz w:val="40"/>
                <w:szCs w:val="40"/>
                <w:lang w:eastAsia="tr-TR"/>
              </w:rPr>
              <w:t>2.KISIM</w:t>
            </w: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HALLAÇLAR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22</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DORUMLAR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ALTINOVA</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2</w:t>
            </w:r>
          </w:p>
        </w:tc>
        <w:tc>
          <w:tcPr>
            <w:tcW w:w="2379"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TAŞOLUK - HÜSEYİNCELER </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34</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9</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KİRAZDERESİ - ÖREN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TAŞOLUK</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KİRAZDERESİ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ÇÖĞÜRLÜK</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YOLBOYU - OSAN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3</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KARAKOLLAR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4</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KARAKOLLAR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5</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KARAKOLLAR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645"/>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6</w:t>
            </w:r>
          </w:p>
        </w:tc>
        <w:tc>
          <w:tcPr>
            <w:tcW w:w="2379" w:type="dxa"/>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KARAKOLLAR</w:t>
            </w:r>
          </w:p>
        </w:tc>
        <w:tc>
          <w:tcPr>
            <w:tcW w:w="693" w:type="dxa"/>
            <w:tcBorders>
              <w:top w:val="nil"/>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tcBorders>
              <w:top w:val="nil"/>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right"/>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tcBorders>
              <w:top w:val="nil"/>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right"/>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7</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BEDİRLER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27</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14</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14</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BAHÇEARASI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BAHÇEARASI - ÖMERLER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30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8</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GÖKYAKA</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345"/>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SARAÇLAR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9</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SOĞUKOLUK - EMİRLER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25</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21</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21</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SOĞUKOLUK</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DOĞANYURT</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10</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BÖLÜNTÜ</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17</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17</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DERELİ</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ESENTEPE</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11</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YOLBOYU</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5</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D2825" w:rsidRPr="00DD2825" w:rsidRDefault="00DD2825" w:rsidP="00DD2825">
            <w:pPr>
              <w:spacing w:after="0" w:line="240" w:lineRule="auto"/>
              <w:jc w:val="center"/>
              <w:rPr>
                <w:rFonts w:ascii="Arial" w:eastAsia="Times New Roman" w:hAnsi="Arial" w:cs="Arial"/>
                <w:sz w:val="40"/>
                <w:szCs w:val="40"/>
                <w:lang w:eastAsia="tr-TR"/>
              </w:rPr>
            </w:pPr>
            <w:r w:rsidRPr="00DD2825">
              <w:rPr>
                <w:rFonts w:ascii="Arial" w:eastAsia="Times New Roman" w:hAnsi="Arial" w:cs="Arial"/>
                <w:sz w:val="40"/>
                <w:szCs w:val="40"/>
                <w:lang w:eastAsia="tr-TR"/>
              </w:rPr>
              <w:t>3.KISIM</w:t>
            </w: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ÖZEREN</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15</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CUMALI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BUCAK</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2</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nil"/>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SUBAŞI - SAKIZAĞACI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18</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18</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nil"/>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SUBAŞI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nil"/>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ÇALTI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nil"/>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ÜNLÜCE</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3</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BEREKET</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KIZILGÜNEY</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BAĞLARBAŞI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TEPEKÖY</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ÇALTI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4</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KASAR - ZEYTİNLİK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24</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KASAR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KARANFİLLER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nil"/>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ÇALTI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33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5</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İBRAHİMKAVAĞI - ÇULHALAR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315"/>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DUTLUOLUK</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39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6</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İBRAHİMKAVAĞI</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18</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18</w:t>
            </w:r>
          </w:p>
        </w:tc>
      </w:tr>
      <w:tr w:rsidR="00DD2825" w:rsidRPr="00DD2825" w:rsidTr="007B585A">
        <w:trPr>
          <w:trHeight w:val="315"/>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KAVŞIT</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7</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ELDERESİ</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30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8</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ELDERESİ</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27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ÇATAK</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9</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KAVŞIT</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12</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nil"/>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10</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KIRKIŞIK - ASMALILAR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16</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17</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17</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KIRKIŞIK</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SARNIÇ</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nil"/>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KARAHAYIT</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72"/>
        </w:trPr>
        <w:tc>
          <w:tcPr>
            <w:tcW w:w="6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D2825" w:rsidRPr="00DD2825" w:rsidRDefault="00DD2825" w:rsidP="00DD2825">
            <w:pPr>
              <w:spacing w:after="0" w:line="240" w:lineRule="auto"/>
              <w:jc w:val="center"/>
              <w:rPr>
                <w:rFonts w:ascii="Arial" w:eastAsia="Times New Roman" w:hAnsi="Arial" w:cs="Arial"/>
                <w:sz w:val="40"/>
                <w:szCs w:val="40"/>
                <w:lang w:eastAsia="tr-TR"/>
              </w:rPr>
            </w:pPr>
            <w:r w:rsidRPr="00DD2825">
              <w:rPr>
                <w:rFonts w:ascii="Arial" w:eastAsia="Times New Roman" w:hAnsi="Arial" w:cs="Arial"/>
                <w:sz w:val="40"/>
                <w:szCs w:val="40"/>
                <w:lang w:eastAsia="tr-TR"/>
              </w:rPr>
              <w:t>4.KISIM</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UMURKÖY</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16</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2</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UMURKÖY</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16</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20</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CAMIZAĞILI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KARĞI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3</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KABATAŞ</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13</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21</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21</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KABATAŞ - ACISU ALT MH.</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KABATAŞ KAZAKLAR ALT MH.</w:t>
            </w: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4</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KAHRAMAN</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21</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21</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5</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KAHRAMAN</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21</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21</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6</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MUTAFLAR</w:t>
            </w:r>
          </w:p>
        </w:tc>
        <w:tc>
          <w:tcPr>
            <w:tcW w:w="69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16</w:t>
            </w:r>
          </w:p>
        </w:tc>
        <w:tc>
          <w:tcPr>
            <w:tcW w:w="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16</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7</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MUTAFLAR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17</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17</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8</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MUTAFLAR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15</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15</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472"/>
        </w:trPr>
        <w:tc>
          <w:tcPr>
            <w:tcW w:w="6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D2825" w:rsidRPr="00DD2825" w:rsidRDefault="00DD2825" w:rsidP="00DD2825">
            <w:pPr>
              <w:spacing w:after="0" w:line="240" w:lineRule="auto"/>
              <w:jc w:val="center"/>
              <w:rPr>
                <w:rFonts w:ascii="Arial" w:eastAsia="Times New Roman" w:hAnsi="Arial" w:cs="Arial"/>
                <w:sz w:val="40"/>
                <w:szCs w:val="40"/>
                <w:lang w:eastAsia="tr-TR"/>
              </w:rPr>
            </w:pPr>
            <w:r w:rsidRPr="00DD2825">
              <w:rPr>
                <w:rFonts w:ascii="Arial" w:eastAsia="Times New Roman" w:hAnsi="Arial" w:cs="Arial"/>
                <w:sz w:val="40"/>
                <w:szCs w:val="40"/>
                <w:lang w:eastAsia="tr-TR"/>
              </w:rPr>
              <w:t>5.KISIM</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1</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ESKİÇİNE</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10</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17</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17</w:t>
            </w:r>
          </w:p>
        </w:tc>
      </w:tr>
      <w:tr w:rsidR="00DD2825" w:rsidRPr="00DD2825" w:rsidTr="007B585A">
        <w:trPr>
          <w:trHeight w:val="460"/>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vMerge/>
            <w:tcBorders>
              <w:top w:val="single" w:sz="4" w:space="0" w:color="auto"/>
              <w:left w:val="single" w:sz="4" w:space="0" w:color="auto"/>
              <w:bottom w:val="single" w:sz="4" w:space="0" w:color="000000"/>
              <w:right w:val="single" w:sz="4" w:space="0" w:color="000000"/>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2</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KABALAR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26</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18</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18</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SARIKÖY</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ALTINABAT</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AKÇAOVA MERKEZ</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3</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SEFERLER - DEVELİLER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32</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19</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19</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SEFERLER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AKÇAOVA MERKEZ</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4</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MERKEZ ORTAÖĞRETİM OKULLARI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SAĞLIK</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25</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17</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17</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HASANLAR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KADILAR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AKÇAOVA - ÇÖMLEKÇİ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 xml:space="preserve"> AKÇAOVA MERKEZ</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5</w:t>
            </w:r>
          </w:p>
        </w:tc>
        <w:tc>
          <w:tcPr>
            <w:tcW w:w="2379"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16"/>
                <w:szCs w:val="16"/>
                <w:lang w:eastAsia="tr-TR"/>
              </w:rPr>
            </w:pPr>
            <w:r w:rsidRPr="00DD2825">
              <w:rPr>
                <w:rFonts w:ascii="Arial" w:eastAsia="Times New Roman" w:hAnsi="Arial" w:cs="Arial"/>
                <w:sz w:val="16"/>
                <w:szCs w:val="16"/>
                <w:lang w:eastAsia="tr-TR"/>
              </w:rPr>
              <w:t>AKÇAOVA ANADOLU LİSESİ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SEFERLER</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15</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15</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15</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16"/>
                <w:szCs w:val="16"/>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AKÇAOVA - ÇÖMLEKÇİ</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16"/>
                <w:szCs w:val="16"/>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AKÇAOVA - HACIMEMİŞLER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338"/>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6</w:t>
            </w:r>
          </w:p>
        </w:tc>
        <w:tc>
          <w:tcPr>
            <w:tcW w:w="2379" w:type="dxa"/>
            <w:vMerge w:val="restart"/>
            <w:tcBorders>
              <w:top w:val="nil"/>
              <w:left w:val="single" w:sz="4" w:space="0" w:color="auto"/>
              <w:bottom w:val="single" w:sz="4" w:space="0" w:color="000000"/>
              <w:right w:val="single" w:sz="4" w:space="0" w:color="auto"/>
            </w:tcBorders>
            <w:shd w:val="clear" w:color="auto" w:fill="auto"/>
            <w:vAlign w:val="bottom"/>
            <w:hideMark/>
          </w:tcPr>
          <w:p w:rsidR="00DD2825" w:rsidRPr="00DD2825" w:rsidRDefault="00DD2825" w:rsidP="00DD2825">
            <w:pPr>
              <w:spacing w:after="0" w:line="240" w:lineRule="auto"/>
              <w:jc w:val="center"/>
              <w:rPr>
                <w:rFonts w:ascii="Arial" w:eastAsia="Times New Roman" w:hAnsi="Arial" w:cs="Arial"/>
                <w:sz w:val="14"/>
                <w:szCs w:val="14"/>
                <w:lang w:eastAsia="tr-TR"/>
              </w:rPr>
            </w:pPr>
            <w:r w:rsidRPr="00DD2825">
              <w:rPr>
                <w:rFonts w:ascii="Arial" w:eastAsia="Times New Roman" w:hAnsi="Arial" w:cs="Arial"/>
                <w:sz w:val="14"/>
                <w:szCs w:val="14"/>
                <w:lang w:eastAsia="tr-TR"/>
              </w:rPr>
              <w:t>AKÇAOVA ANADOLU LİSESİ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SEFERLER - DEVELİLER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20</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15</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Times New Roman" w:eastAsia="Times New Roman" w:hAnsi="Times New Roman" w:cs="Times New Roman"/>
                <w:color w:val="434343"/>
                <w:sz w:val="18"/>
                <w:szCs w:val="18"/>
                <w:lang w:eastAsia="tr-TR"/>
              </w:rPr>
            </w:pPr>
            <w:r w:rsidRPr="00DD2825">
              <w:rPr>
                <w:rFonts w:ascii="Times New Roman" w:eastAsia="Times New Roman" w:hAnsi="Times New Roman" w:cs="Times New Roman"/>
                <w:color w:val="434343"/>
                <w:sz w:val="18"/>
                <w:szCs w:val="18"/>
                <w:lang w:eastAsia="tr-TR"/>
              </w:rPr>
              <w:t>15</w:t>
            </w:r>
          </w:p>
        </w:tc>
      </w:tr>
      <w:tr w:rsidR="00DD2825" w:rsidRPr="00DD2825" w:rsidTr="007B585A">
        <w:trPr>
          <w:trHeight w:val="32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14"/>
                <w:szCs w:val="14"/>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SEFERLER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Times New Roman" w:eastAsia="Times New Roman" w:hAnsi="Times New Roman" w:cs="Times New Roman"/>
                <w:color w:val="434343"/>
                <w:sz w:val="18"/>
                <w:szCs w:val="18"/>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7</w:t>
            </w:r>
          </w:p>
        </w:tc>
        <w:tc>
          <w:tcPr>
            <w:tcW w:w="2379"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AKÇAOVA ANADOLU LİSESİ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KABALAR - HARIMCIK ALT MH.</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15</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17</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17</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KABALAR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SARIKÖY</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ALTINABAT</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AKÇAOVA - NEBİLER ALT MH.</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8"/>
                <w:szCs w:val="28"/>
                <w:lang w:eastAsia="tr-TR"/>
              </w:rPr>
            </w:pPr>
            <w:r w:rsidRPr="00DD2825">
              <w:rPr>
                <w:rFonts w:ascii="Arial" w:eastAsia="Times New Roman" w:hAnsi="Arial" w:cs="Arial"/>
                <w:sz w:val="28"/>
                <w:szCs w:val="28"/>
                <w:lang w:eastAsia="tr-TR"/>
              </w:rPr>
              <w:t>8</w:t>
            </w:r>
          </w:p>
        </w:tc>
        <w:tc>
          <w:tcPr>
            <w:tcW w:w="2379"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16"/>
                <w:szCs w:val="16"/>
                <w:lang w:eastAsia="tr-TR"/>
              </w:rPr>
            </w:pPr>
            <w:r w:rsidRPr="00DD2825">
              <w:rPr>
                <w:rFonts w:ascii="Arial" w:eastAsia="Times New Roman" w:hAnsi="Arial" w:cs="Arial"/>
                <w:sz w:val="16"/>
                <w:szCs w:val="16"/>
                <w:lang w:eastAsia="tr-TR"/>
              </w:rPr>
              <w:t>AKÇAOVA ANADOLU LİSESİ</w:t>
            </w: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KAHRAMAN</w:t>
            </w:r>
          </w:p>
        </w:tc>
        <w:tc>
          <w:tcPr>
            <w:tcW w:w="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18</w:t>
            </w:r>
          </w:p>
        </w:tc>
        <w:tc>
          <w:tcPr>
            <w:tcW w:w="76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7</w:t>
            </w:r>
          </w:p>
        </w:tc>
        <w:tc>
          <w:tcPr>
            <w:tcW w:w="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D2825" w:rsidRPr="00DD2825" w:rsidRDefault="00DD2825" w:rsidP="00DD2825">
            <w:pPr>
              <w:spacing w:after="0" w:line="240" w:lineRule="auto"/>
              <w:jc w:val="center"/>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1</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DD2825" w:rsidRPr="00DD2825" w:rsidRDefault="00DD2825" w:rsidP="00DD2825">
            <w:pPr>
              <w:spacing w:after="0" w:line="240" w:lineRule="auto"/>
              <w:jc w:val="center"/>
              <w:rPr>
                <w:rFonts w:ascii="Arial" w:eastAsia="Times New Roman" w:hAnsi="Arial" w:cs="Arial"/>
                <w:sz w:val="20"/>
                <w:szCs w:val="20"/>
                <w:lang w:eastAsia="tr-TR"/>
              </w:rPr>
            </w:pPr>
            <w:r w:rsidRPr="00DD2825">
              <w:rPr>
                <w:rFonts w:ascii="Arial" w:eastAsia="Times New Roman" w:hAnsi="Arial" w:cs="Arial"/>
                <w:sz w:val="20"/>
                <w:szCs w:val="20"/>
                <w:lang w:eastAsia="tr-TR"/>
              </w:rPr>
              <w:t>7</w:t>
            </w: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16"/>
                <w:szCs w:val="16"/>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EVCİLER</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r w:rsidR="00DD2825" w:rsidRPr="00DD2825" w:rsidTr="007B585A">
        <w:trPr>
          <w:trHeight w:val="203"/>
        </w:trPr>
        <w:tc>
          <w:tcPr>
            <w:tcW w:w="606"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40"/>
                <w:szCs w:val="40"/>
                <w:lang w:eastAsia="tr-TR"/>
              </w:rPr>
            </w:pPr>
          </w:p>
        </w:tc>
        <w:tc>
          <w:tcPr>
            <w:tcW w:w="685" w:type="dxa"/>
            <w:vMerge/>
            <w:tcBorders>
              <w:top w:val="nil"/>
              <w:left w:val="single" w:sz="4" w:space="0" w:color="auto"/>
              <w:bottom w:val="single" w:sz="4" w:space="0" w:color="auto"/>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8"/>
                <w:szCs w:val="28"/>
                <w:lang w:eastAsia="tr-TR"/>
              </w:rPr>
            </w:pPr>
          </w:p>
        </w:tc>
        <w:tc>
          <w:tcPr>
            <w:tcW w:w="2379"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16"/>
                <w:szCs w:val="16"/>
                <w:lang w:eastAsia="tr-TR"/>
              </w:rPr>
            </w:pPr>
          </w:p>
        </w:tc>
        <w:tc>
          <w:tcPr>
            <w:tcW w:w="3230" w:type="dxa"/>
            <w:tcBorders>
              <w:top w:val="single" w:sz="4" w:space="0" w:color="auto"/>
              <w:left w:val="nil"/>
              <w:bottom w:val="single" w:sz="4" w:space="0" w:color="auto"/>
              <w:right w:val="single" w:sz="4" w:space="0" w:color="auto"/>
            </w:tcBorders>
            <w:shd w:val="clear" w:color="000000" w:fill="FFFFFF"/>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r w:rsidRPr="00DD2825">
              <w:rPr>
                <w:rFonts w:ascii="Arial" w:eastAsia="Times New Roman" w:hAnsi="Arial" w:cs="Arial"/>
                <w:color w:val="000000"/>
                <w:sz w:val="20"/>
                <w:szCs w:val="20"/>
                <w:lang w:eastAsia="tr-TR"/>
              </w:rPr>
              <w:t>KURUKÖY</w:t>
            </w:r>
          </w:p>
        </w:tc>
        <w:tc>
          <w:tcPr>
            <w:tcW w:w="69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766"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73"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color w:val="000000"/>
                <w:sz w:val="20"/>
                <w:szCs w:val="20"/>
                <w:lang w:eastAsia="tr-TR"/>
              </w:rPr>
            </w:pPr>
          </w:p>
        </w:tc>
        <w:tc>
          <w:tcPr>
            <w:tcW w:w="1308" w:type="dxa"/>
            <w:vMerge/>
            <w:tcBorders>
              <w:top w:val="nil"/>
              <w:left w:val="single" w:sz="4" w:space="0" w:color="auto"/>
              <w:bottom w:val="single" w:sz="4" w:space="0" w:color="000000"/>
              <w:right w:val="single" w:sz="4" w:space="0" w:color="auto"/>
            </w:tcBorders>
            <w:vAlign w:val="center"/>
            <w:hideMark/>
          </w:tcPr>
          <w:p w:rsidR="00DD2825" w:rsidRPr="00DD2825" w:rsidRDefault="00DD2825" w:rsidP="00DD2825">
            <w:pPr>
              <w:spacing w:after="0" w:line="240" w:lineRule="auto"/>
              <w:rPr>
                <w:rFonts w:ascii="Arial" w:eastAsia="Times New Roman" w:hAnsi="Arial" w:cs="Arial"/>
                <w:sz w:val="20"/>
                <w:szCs w:val="20"/>
                <w:lang w:eastAsia="tr-TR"/>
              </w:rPr>
            </w:pPr>
          </w:p>
        </w:tc>
      </w:tr>
    </w:tbl>
    <w:p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rsidR="00F94E5E" w:rsidRPr="000C0F1F" w:rsidRDefault="00D84517"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w:t>
      </w:r>
      <w:r w:rsidR="00F94E5E" w:rsidRPr="000C0F1F">
        <w:rPr>
          <w:rFonts w:ascii="Times New Roman" w:hAnsi="Times New Roman" w:cs="Times New Roman"/>
          <w:sz w:val="24"/>
          <w:szCs w:val="24"/>
        </w:rPr>
        <w:t>*</w:t>
      </w:r>
      <w:r w:rsidRPr="000C0F1F">
        <w:rPr>
          <w:rFonts w:ascii="Times New Roman" w:hAnsi="Times New Roman" w:cs="Times New Roman"/>
          <w:sz w:val="24"/>
          <w:szCs w:val="24"/>
        </w:rPr>
        <w:t>)</w:t>
      </w:r>
      <w:r w:rsidR="00F94E5E" w:rsidRPr="000C0F1F">
        <w:rPr>
          <w:rFonts w:ascii="Times New Roman" w:hAnsi="Times New Roman" w:cs="Times New Roman"/>
          <w:sz w:val="24"/>
          <w:szCs w:val="24"/>
        </w:rPr>
        <w:t>Güzergâh ve hatlar belirlenirken yüksek kapasiteli araçlara öncelik verilecektir.</w:t>
      </w:r>
      <w:r w:rsidR="00F94E5E"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7B585A">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rsidR="005B055B" w:rsidRPr="000C0F1F" w:rsidRDefault="005B055B" w:rsidP="000C0F1F">
      <w:pPr>
        <w:spacing w:before="120" w:after="120" w:line="360" w:lineRule="auto"/>
        <w:jc w:val="both"/>
        <w:rPr>
          <w:rFonts w:ascii="Times New Roman" w:hAnsi="Times New Roman" w:cs="Times New Roman"/>
          <w:strike/>
          <w:color w:val="FF0000"/>
          <w:sz w:val="24"/>
          <w:szCs w:val="24"/>
        </w:rPr>
      </w:pPr>
      <w:r w:rsidRPr="00405AB3">
        <w:rPr>
          <w:rFonts w:ascii="Times New Roman" w:hAnsi="Times New Roman" w:cs="Times New Roman"/>
          <w:b/>
          <w:color w:val="000000" w:themeColor="text1"/>
          <w:sz w:val="24"/>
          <w:szCs w:val="24"/>
        </w:rPr>
        <w:t>1.2)</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7B585A">
        <w:rPr>
          <w:rFonts w:ascii="Times New Roman" w:hAnsi="Times New Roman" w:cs="Times New Roman"/>
          <w:color w:val="000000" w:themeColor="text1"/>
          <w:sz w:val="24"/>
          <w:szCs w:val="24"/>
          <w:lang w:eastAsia="tr-TR"/>
        </w:rPr>
        <w:t xml:space="preserve"> </w:t>
      </w:r>
      <w:r w:rsidR="00581E07" w:rsidRPr="000C0F1F">
        <w:rPr>
          <w:rFonts w:ascii="Times New Roman" w:hAnsi="Times New Roman" w:cs="Times New Roman"/>
          <w:color w:val="000000" w:themeColor="text1"/>
          <w:sz w:val="24"/>
          <w:szCs w:val="24"/>
        </w:rPr>
        <w:t xml:space="preserve">ile sosyal ve kültürel faaliyetler gibi nedenlere bağlı olarak araçların </w:t>
      </w:r>
      <w:r w:rsidR="00581E07"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7B585A">
        <w:rPr>
          <w:rFonts w:ascii="Times New Roman" w:hAnsi="Times New Roman" w:cs="Times New Roman"/>
          <w:color w:val="000000" w:themeColor="text1"/>
          <w:sz w:val="24"/>
          <w:szCs w:val="24"/>
          <w:lang w:eastAsia="tr-TR"/>
        </w:rPr>
        <w:t xml:space="preserve"> </w:t>
      </w:r>
      <w:r w:rsidR="00581E07" w:rsidRPr="000C0F1F">
        <w:rPr>
          <w:rFonts w:ascii="Times New Roman" w:hAnsi="Times New Roman" w:cs="Times New Roman"/>
          <w:color w:val="000000" w:themeColor="text1"/>
          <w:sz w:val="24"/>
          <w:szCs w:val="24"/>
          <w:lang w:eastAsia="tr-TR"/>
        </w:rPr>
        <w:t xml:space="preserve">yazılı olarak bilgilendirilecektir. </w:t>
      </w:r>
      <w:r w:rsidR="00581E07" w:rsidRPr="000C0F1F">
        <w:rPr>
          <w:rFonts w:ascii="Times New Roman" w:hAnsi="Times New Roman" w:cs="Times New Roman"/>
          <w:color w:val="000000" w:themeColor="text1"/>
          <w:sz w:val="24"/>
          <w:szCs w:val="24"/>
          <w:lang w:eastAsia="tr-TR"/>
        </w:rPr>
        <w:lastRenderedPageBreak/>
        <w:t xml:space="preserve">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00581E07"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00581E07" w:rsidRPr="000C0F1F">
        <w:rPr>
          <w:rFonts w:ascii="Times New Roman" w:hAnsi="Times New Roman" w:cs="Times New Roman"/>
          <w:color w:val="000000" w:themeColor="text1"/>
          <w:sz w:val="24"/>
          <w:szCs w:val="24"/>
          <w:lang w:eastAsia="tr-TR"/>
        </w:rPr>
        <w:t xml:space="preserve"> bağlı</w:t>
      </w:r>
      <w:r w:rsidR="00581E07"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00581E07" w:rsidRPr="000C0F1F">
        <w:rPr>
          <w:rFonts w:ascii="Times New Roman" w:hAnsi="Times New Roman" w:cs="Times New Roman"/>
          <w:color w:val="000000" w:themeColor="text1"/>
          <w:sz w:val="24"/>
          <w:szCs w:val="24"/>
        </w:rPr>
        <w:t>ediş ödenecektir.</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sz w:val="24"/>
          <w:szCs w:val="24"/>
          <w:lang w:eastAsia="tr-TR"/>
        </w:rPr>
        <w:t>1.3)</w:t>
      </w:r>
      <w:r w:rsidR="00C55071" w:rsidRPr="000C0F1F">
        <w:rPr>
          <w:rFonts w:ascii="Times New Roman" w:hAnsi="Times New Roman" w:cs="Times New Roman"/>
          <w:sz w:val="24"/>
          <w:szCs w:val="24"/>
          <w:lang w:eastAsia="tr-TR"/>
        </w:rPr>
        <w:t>Taşımalı eğitim kapsamında</w:t>
      </w:r>
      <w:r w:rsidR="007B585A">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007B585A">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007B585A">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7B585A">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7B585A">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007B585A">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405AB3">
        <w:rPr>
          <w:rFonts w:ascii="Times New Roman" w:eastAsia="Times New Roman" w:hAnsi="Times New Roman" w:cs="Times New Roman"/>
          <w:b/>
          <w:color w:val="000000" w:themeColor="text1"/>
          <w:sz w:val="24"/>
          <w:szCs w:val="24"/>
          <w:lang w:eastAsia="ar-SA"/>
        </w:rPr>
        <w:t>1.5)</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007B585A">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p>
    <w:p w:rsidR="005B055B" w:rsidRPr="000C0F1F" w:rsidRDefault="00931104"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1.7</w:t>
      </w:r>
      <w:r w:rsidR="005B055B" w:rsidRPr="00405AB3">
        <w:rPr>
          <w:rFonts w:ascii="Times New Roman" w:eastAsia="Times New Roman" w:hAnsi="Times New Roman" w:cs="Times New Roman"/>
          <w:b/>
          <w:color w:val="000000" w:themeColor="text1"/>
          <w:sz w:val="24"/>
          <w:szCs w:val="24"/>
          <w:lang w:eastAsia="tr-TR"/>
        </w:rPr>
        <w:t>)</w:t>
      </w:r>
      <w:r w:rsidR="005B055B"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005B055B" w:rsidRPr="000C0F1F">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w:t>
      </w:r>
      <w:r w:rsidR="005B055B" w:rsidRPr="000C0F1F">
        <w:rPr>
          <w:rFonts w:ascii="Times New Roman" w:eastAsia="Times New Roman" w:hAnsi="Times New Roman" w:cs="Times New Roman"/>
          <w:color w:val="000000" w:themeColor="text1"/>
          <w:sz w:val="24"/>
          <w:szCs w:val="24"/>
          <w:lang w:eastAsia="tr-TR"/>
        </w:rPr>
        <w:lastRenderedPageBreak/>
        <w:t>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005B055B"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005B055B"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005B055B"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005B055B" w:rsidRPr="000C0F1F">
        <w:rPr>
          <w:rFonts w:ascii="Times New Roman" w:eastAsia="Times New Roman" w:hAnsi="Times New Roman" w:cs="Times New Roman"/>
          <w:color w:val="000000" w:themeColor="text1"/>
          <w:sz w:val="24"/>
          <w:szCs w:val="24"/>
          <w:lang w:eastAsia="tr-TR"/>
        </w:rPr>
        <w:t xml:space="preserve"> teslim edilecektir. </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007B585A">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7B585A">
        <w:rPr>
          <w:rFonts w:ascii="Times New Roman" w:hAnsi="Times New Roman" w:cs="Times New Roman"/>
          <w:b/>
          <w:i/>
          <w:color w:val="000000" w:themeColor="text1"/>
          <w:sz w:val="24"/>
          <w:szCs w:val="24"/>
        </w:rPr>
        <w:t>ÇİNE</w:t>
      </w:r>
      <w:r w:rsidRPr="000C0F1F">
        <w:rPr>
          <w:rFonts w:ascii="Times New Roman" w:hAnsi="Times New Roman" w:cs="Times New Roman"/>
          <w:b/>
          <w:i/>
          <w:color w:val="000000" w:themeColor="text1"/>
          <w:sz w:val="24"/>
          <w:szCs w:val="24"/>
        </w:rPr>
        <w:t xml:space="preserve"> il/ilçe millî eğitim müdürlüğünün </w:t>
      </w:r>
      <w:r w:rsidR="007B585A">
        <w:rPr>
          <w:rFonts w:ascii="Times New Roman" w:hAnsi="Times New Roman" w:cs="Times New Roman"/>
          <w:b/>
          <w:i/>
          <w:color w:val="000000" w:themeColor="text1"/>
          <w:sz w:val="24"/>
          <w:szCs w:val="24"/>
        </w:rPr>
        <w:t>2567113456</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w:t>
      </w:r>
      <w:r w:rsidRPr="000C0F1F">
        <w:rPr>
          <w:rFonts w:ascii="Times New Roman" w:hAnsi="Times New Roman" w:cs="Times New Roman"/>
          <w:color w:val="000000" w:themeColor="text1"/>
          <w:sz w:val="24"/>
          <w:szCs w:val="24"/>
        </w:rPr>
        <w:lastRenderedPageBreak/>
        <w:t>edilebilecek şekilde (mekanik) de olabilecektir. Otomatik olduğu takdirde, kapıların açık veya kapalı olduğu şoföre optik ve/veya akustik sinyallerle intikal edecek şekilde olacaktır.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rsidR="00F515B7" w:rsidRPr="000C0F1F" w:rsidRDefault="00F33DA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2.8)</w:t>
      </w:r>
      <w:r w:rsidR="00F515B7" w:rsidRPr="000C0F1F">
        <w:rPr>
          <w:rFonts w:ascii="Times New Roman" w:hAnsi="Times New Roman" w:cs="Times New Roman"/>
          <w:color w:val="000000" w:themeColor="text1"/>
          <w:sz w:val="24"/>
          <w:szCs w:val="24"/>
        </w:rPr>
        <w:t xml:space="preserve"> Taşımalı eğitim aracı olarak kullanılacak taşıtların yaşları onbeş yaşından büyük olmayacaktır. Taşıtların yaşı fabrikasınca imal edildiği tarihten sonra gelen ilk takvim yılı esas alınarak hesaplanacaktır.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w:t>
      </w:r>
      <w:r w:rsidRPr="000C0F1F">
        <w:rPr>
          <w:rFonts w:ascii="Times New Roman" w:hAnsi="Times New Roman" w:cs="Times New Roman"/>
          <w:color w:val="000000" w:themeColor="text1"/>
          <w:sz w:val="24"/>
          <w:szCs w:val="24"/>
        </w:rPr>
        <w:lastRenderedPageBreak/>
        <w:t>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ar-SA"/>
        </w:rPr>
        <w:lastRenderedPageBreak/>
        <w:t>3.1)</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7B585A">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3.4)</w:t>
      </w:r>
      <w:r w:rsidR="002B40EE"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002B40EE"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3.5)</w:t>
      </w:r>
      <w:r w:rsidR="000C0F1F">
        <w:rPr>
          <w:rFonts w:ascii="Times New Roman" w:eastAsia="Times New Roman" w:hAnsi="Times New Roman" w:cs="Times New Roman"/>
          <w:color w:val="000000" w:themeColor="text1"/>
          <w:sz w:val="24"/>
          <w:szCs w:val="24"/>
          <w:lang w:eastAsia="ar-SA"/>
        </w:rPr>
        <w:t>Yükleniciler, e</w:t>
      </w:r>
      <w:r w:rsidR="002B40EE"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002B40EE" w:rsidRPr="000C0F1F">
        <w:rPr>
          <w:rFonts w:ascii="Times New Roman" w:eastAsia="Times New Roman" w:hAnsi="Times New Roman" w:cs="Times New Roman"/>
          <w:b/>
          <w:color w:val="000000" w:themeColor="text1"/>
          <w:sz w:val="24"/>
          <w:szCs w:val="24"/>
          <w:lang w:eastAsia="ar-SA"/>
        </w:rPr>
        <w:t>5 (beş)</w:t>
      </w:r>
      <w:r w:rsidR="002B40EE"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3.7)</w:t>
      </w:r>
      <w:r w:rsidR="002B40EE"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002B40EE"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3.8)</w:t>
      </w:r>
      <w:r w:rsidR="002B40EE"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002B40EE"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3.9)</w:t>
      </w:r>
      <w:r w:rsidR="002B40EE"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002B40EE" w:rsidRPr="003C1E7A">
        <w:rPr>
          <w:rFonts w:ascii="Times New Roman" w:eastAsia="Times New Roman" w:hAnsi="Times New Roman" w:cs="Times New Roman"/>
          <w:b/>
          <w:color w:val="000000" w:themeColor="text1"/>
          <w:sz w:val="24"/>
          <w:szCs w:val="24"/>
          <w:lang w:eastAsia="ar-SA"/>
        </w:rPr>
        <w:t xml:space="preserve">) </w:t>
      </w:r>
      <w:r w:rsidR="002B40EE"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002B40EE"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002B40EE"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002B40EE"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002B40EE"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002B40EE" w:rsidRPr="003C1E7A">
        <w:rPr>
          <w:rFonts w:ascii="Times New Roman" w:eastAsia="Times New Roman" w:hAnsi="Times New Roman" w:cs="Times New Roman"/>
          <w:b/>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002B40EE" w:rsidRPr="000C0F1F">
        <w:rPr>
          <w:rFonts w:ascii="Times New Roman" w:eastAsia="Times New Roman" w:hAnsi="Times New Roman" w:cs="Times New Roman"/>
          <w:b/>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002B40EE"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002B40EE"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002B40EE"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002B40EE"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002B40EE" w:rsidRPr="000C0F1F">
        <w:rPr>
          <w:rFonts w:ascii="Times New Roman" w:eastAsia="Times New Roman" w:hAnsi="Times New Roman" w:cs="Times New Roman"/>
          <w:b/>
          <w:color w:val="000000" w:themeColor="text1"/>
          <w:sz w:val="24"/>
          <w:szCs w:val="24"/>
          <w:lang w:eastAsia="ar-SA"/>
        </w:rPr>
        <w:t>)</w:t>
      </w:r>
      <w:r w:rsidR="00152173" w:rsidRPr="000C0F1F">
        <w:rPr>
          <w:rFonts w:ascii="Times New Roman" w:eastAsia="Times New Roman" w:hAnsi="Times New Roman" w:cs="Times New Roman"/>
          <w:color w:val="000000" w:themeColor="text1"/>
          <w:sz w:val="24"/>
          <w:szCs w:val="24"/>
          <w:lang w:eastAsia="ar-SA"/>
        </w:rPr>
        <w:t xml:space="preserve">Taşıma </w:t>
      </w:r>
      <w:r w:rsidR="002B40EE"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002B40EE"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002B40EE"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002B40EE" w:rsidRPr="003C1E7A">
        <w:rPr>
          <w:rFonts w:ascii="Times New Roman" w:eastAsia="Times New Roman" w:hAnsi="Times New Roman" w:cs="Times New Roman"/>
          <w:b/>
          <w:color w:val="000000" w:themeColor="text1"/>
          <w:sz w:val="24"/>
          <w:szCs w:val="24"/>
          <w:lang w:eastAsia="ar-SA"/>
        </w:rPr>
        <w:t>)</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7B585A">
        <w:rPr>
          <w:rFonts w:ascii="Times New Roman" w:eastAsia="Times New Roman" w:hAnsi="Times New Roman" w:cs="Times New Roman"/>
          <w:color w:val="000000" w:themeColor="text1"/>
          <w:sz w:val="24"/>
          <w:szCs w:val="24"/>
          <w:lang w:eastAsia="ar-SA"/>
        </w:rPr>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7B585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002B40EE"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002B40EE"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007B585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002B40EE"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7B585A">
        <w:rPr>
          <w:rFonts w:ascii="Times New Roman" w:eastAsia="Times New Roman" w:hAnsi="Times New Roman" w:cs="Times New Roman"/>
          <w:color w:val="000000" w:themeColor="text1"/>
          <w:sz w:val="24"/>
          <w:szCs w:val="24"/>
          <w:lang w:eastAsia="ar-SA"/>
        </w:rPr>
        <w:t xml:space="preserve"> </w:t>
      </w:r>
      <w:r w:rsidR="002B40EE"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rsidR="000634F5"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p>
    <w:p w:rsidR="00B23D9E"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7B585A">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4.4)</w:t>
      </w:r>
      <w:r w:rsidR="005F3DB7"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7B585A">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4.6)</w:t>
      </w:r>
      <w:r w:rsidR="005F3DB7"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rsidR="00B243D6"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005F3DB7" w:rsidRPr="003C4121">
        <w:rPr>
          <w:rFonts w:ascii="Times New Roman" w:eastAsia="Times New Roman" w:hAnsi="Times New Roman" w:cs="Times New Roman"/>
          <w:b/>
          <w:color w:val="000000" w:themeColor="text1"/>
          <w:sz w:val="24"/>
          <w:szCs w:val="24"/>
          <w:lang w:eastAsia="ar-SA"/>
        </w:rPr>
        <w:t>)</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005F3DB7"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005F3DB7"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005F3DB7"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005F3DB7"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005F3DB7"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005F3DB7"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007B585A">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005F3DB7"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005F3DB7"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007B585A">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p>
    <w:p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7B585A">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p>
    <w:p w:rsidR="00E8387F"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6C0503"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006C0503" w:rsidRPr="00087F44">
        <w:rPr>
          <w:rFonts w:ascii="Times New Roman" w:eastAsia="Times New Roman" w:hAnsi="Times New Roman" w:cs="Times New Roman"/>
          <w:b/>
          <w:color w:val="000000" w:themeColor="text1"/>
          <w:sz w:val="24"/>
          <w:szCs w:val="24"/>
          <w:lang w:eastAsia="ar-SA"/>
        </w:rPr>
        <w:t>)</w:t>
      </w:r>
      <w:r w:rsidR="006C0503"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006C0503"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006C0503"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006C0503"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006C0503" w:rsidRPr="000C0F1F">
        <w:rPr>
          <w:rFonts w:ascii="Times New Roman" w:eastAsia="Times New Roman" w:hAnsi="Times New Roman" w:cs="Times New Roman"/>
          <w:color w:val="000000" w:themeColor="text1"/>
          <w:sz w:val="24"/>
          <w:szCs w:val="24"/>
          <w:lang w:eastAsia="ar-SA"/>
        </w:rPr>
        <w:t xml:space="preserve"> görebileceği yerlerde bulundurulmayacaktır.</w:t>
      </w:r>
    </w:p>
    <w:p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004854F9" w:rsidRPr="000C0F1F">
        <w:rPr>
          <w:rFonts w:ascii="Times New Roman" w:eastAsia="Times New Roman" w:hAnsi="Times New Roman" w:cs="Times New Roman"/>
          <w:color w:val="000000" w:themeColor="text1"/>
          <w:sz w:val="24"/>
          <w:szCs w:val="24"/>
          <w:lang w:eastAsia="ar-SA"/>
        </w:rPr>
        <w:t xml:space="preserve">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w:t>
      </w:r>
      <w:r w:rsidR="004854F9" w:rsidRPr="000C0F1F">
        <w:rPr>
          <w:rFonts w:ascii="Times New Roman" w:eastAsia="Times New Roman" w:hAnsi="Times New Roman" w:cs="Times New Roman"/>
          <w:color w:val="000000" w:themeColor="text1"/>
          <w:sz w:val="24"/>
          <w:szCs w:val="24"/>
          <w:lang w:eastAsia="ar-SA"/>
        </w:rPr>
        <w:lastRenderedPageBreak/>
        <w:t>içi eğitim faaliyetlerine katılması zorunludur. Katılmayan sürücüler devam eden eğitim-öğretim yılı boyunca taşımalı eğitim uygulaması kapsamında çalıştırılmayacaklardır.</w:t>
      </w:r>
    </w:p>
    <w:p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6</w:t>
      </w:r>
      <w:r w:rsidR="005F3DB7" w:rsidRPr="007065B3">
        <w:rPr>
          <w:b/>
          <w:color w:val="000000" w:themeColor="text1"/>
        </w:rPr>
        <w:t>.3)</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B585A">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776344" w:rsidRPr="000C0F1F">
        <w:rPr>
          <w:color w:val="000000" w:themeColor="text1"/>
        </w:rPr>
        <w:t xml:space="preserve">Taşıma hizmeti veren taşımalı </w:t>
      </w:r>
      <w:r w:rsidR="009C4C73" w:rsidRPr="000C0F1F">
        <w:t>eğitim aracı ve sürücüsü,</w:t>
      </w:r>
      <w:r w:rsidR="007B585A">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Mesleki Yeterlilik Kurumu Kanunu çerçevesinde alınan mesleki yeterlilik belgesini (aslı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t xml:space="preserve">İdare tarafından gerekli incelemeler ve evrak sorgulamaları yapıldıktan sonra yüklenici ile sözleşme imzalanacaktır. </w:t>
      </w:r>
    </w:p>
    <w:p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7B585A" w:rsidP="000C0F1F">
      <w:pPr>
        <w:spacing w:before="120" w:after="120" w:line="360" w:lineRule="auto"/>
        <w:jc w:val="both"/>
        <w:rPr>
          <w:rFonts w:ascii="Times New Roman" w:hAnsi="Times New Roman" w:cs="Times New Roman"/>
          <w:color w:val="000000" w:themeColor="text1"/>
        </w:rPr>
      </w:pPr>
      <w:r>
        <w:rPr>
          <w:rFonts w:ascii="Times New Roman" w:hAnsi="Times New Roman" w:cs="Times New Roman"/>
          <w:noProof/>
          <w:lang w:eastAsia="tr-TR"/>
        </w:rPr>
        <mc:AlternateContent>
          <mc:Choice Requires="wps">
            <w:drawing>
              <wp:anchor distT="0" distB="0" distL="114300" distR="114300" simplePos="0" relativeHeight="251654144" behindDoc="0" locked="0" layoutInCell="1" allowOverlap="1">
                <wp:simplePos x="0" y="0"/>
                <wp:positionH relativeFrom="column">
                  <wp:posOffset>4966970</wp:posOffset>
                </wp:positionH>
                <wp:positionV relativeFrom="paragraph">
                  <wp:posOffset>71120</wp:posOffset>
                </wp:positionV>
                <wp:extent cx="594360" cy="392430"/>
                <wp:effectExtent l="0" t="0" r="0" b="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rsidR="00DD2825" w:rsidRPr="00CF10DB" w:rsidRDefault="00DD2825"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rsidR="00DD2825" w:rsidRPr="00CF10DB" w:rsidRDefault="00DD2825" w:rsidP="00F515B7">
                      <w:pPr>
                        <w:rPr>
                          <w:b/>
                        </w:rPr>
                      </w:pPr>
                      <w:r w:rsidRPr="00CF10DB">
                        <w:rPr>
                          <w:b/>
                        </w:rPr>
                        <w:t>EK-2/1</w:t>
                      </w:r>
                    </w:p>
                  </w:txbxContent>
                </v:textbox>
              </v:shape>
            </w:pict>
          </mc:Fallback>
        </mc:AlternateContent>
      </w:r>
      <w:r w:rsidR="00F515B7" w:rsidRPr="000C0F1F">
        <w:rPr>
          <w:rFonts w:ascii="Times New Roman" w:hAnsi="Times New Roman" w:cs="Times New Roman"/>
          <w:noProof/>
          <w:lang w:eastAsia="tr-TR"/>
        </w:rPr>
        <w:drawing>
          <wp:inline distT="0" distB="0" distL="0" distR="0">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7B585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simplePos x="0" y="0"/>
                <wp:positionH relativeFrom="column">
                  <wp:posOffset>5005070</wp:posOffset>
                </wp:positionH>
                <wp:positionV relativeFrom="paragraph">
                  <wp:posOffset>-52705</wp:posOffset>
                </wp:positionV>
                <wp:extent cx="661035" cy="392430"/>
                <wp:effectExtent l="0" t="0" r="0" b="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rsidR="00DD2825" w:rsidRDefault="00DD2825" w:rsidP="00F515B7">
                            <w:pPr>
                              <w:rPr>
                                <w:b/>
                              </w:rPr>
                            </w:pPr>
                            <w:r>
                              <w:rPr>
                                <w:b/>
                              </w:rPr>
                              <w:t>EK-2/2</w:t>
                            </w:r>
                          </w:p>
                          <w:p w:rsidR="00DD2825" w:rsidRDefault="00DD2825"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rsidR="00DD2825" w:rsidRDefault="00DD2825" w:rsidP="00F515B7">
                      <w:pPr>
                        <w:rPr>
                          <w:b/>
                        </w:rPr>
                      </w:pPr>
                      <w:r>
                        <w:rPr>
                          <w:b/>
                        </w:rPr>
                        <w:t>EK-2/2</w:t>
                      </w:r>
                    </w:p>
                    <w:p w:rsidR="00DD2825" w:rsidRDefault="00DD2825" w:rsidP="00F515B7">
                      <w:pPr>
                        <w:rPr>
                          <w:b/>
                        </w:rPr>
                      </w:pPr>
                    </w:p>
                  </w:txbxContent>
                </v:textbox>
              </v:shape>
            </w:pict>
          </mc:Fallback>
        </mc:AlternateContent>
      </w:r>
      <w:r w:rsidR="00F515B7" w:rsidRPr="000C0F1F">
        <w:rPr>
          <w:rFonts w:ascii="Times New Roman" w:eastAsia="Calibri" w:hAnsi="Times New Roman" w:cs="Times New Roman"/>
          <w:noProof/>
          <w:lang w:eastAsia="tr-TR"/>
        </w:rPr>
        <w:drawing>
          <wp:inline distT="0" distB="0" distL="0" distR="0">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rsidR="00F515B7" w:rsidRPr="000C0F1F" w:rsidRDefault="007B585A"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simplePos x="0" y="0"/>
                <wp:positionH relativeFrom="column">
                  <wp:posOffset>4624070</wp:posOffset>
                </wp:positionH>
                <wp:positionV relativeFrom="paragraph">
                  <wp:posOffset>147320</wp:posOffset>
                </wp:positionV>
                <wp:extent cx="594360" cy="392430"/>
                <wp:effectExtent l="0" t="0" r="0" b="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rsidR="00DD2825" w:rsidRPr="00CF10DB" w:rsidRDefault="00DD2825"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rsidR="00DD2825" w:rsidRPr="00CF10DB" w:rsidRDefault="00DD2825" w:rsidP="00F515B7">
                      <w:pPr>
                        <w:rPr>
                          <w:b/>
                        </w:rPr>
                      </w:pPr>
                      <w:r w:rsidRPr="00CF10DB">
                        <w:rPr>
                          <w:b/>
                        </w:rPr>
                        <w:t>EK-3</w:t>
                      </w:r>
                    </w:p>
                  </w:txbxContent>
                </v:textbox>
              </v:shape>
            </w:pict>
          </mc:Fallback>
        </mc:AlternateContent>
      </w:r>
      <w:r w:rsidR="00F515B7" w:rsidRPr="000C0F1F">
        <w:rPr>
          <w:rFonts w:ascii="Times New Roman" w:eastAsia="Calibri" w:hAnsi="Times New Roman" w:cs="Times New Roman"/>
          <w:noProof/>
          <w:lang w:eastAsia="tr-TR"/>
        </w:rPr>
        <w:drawing>
          <wp:inline distT="0" distB="0" distL="0" distR="0">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rsidTr="00DD2825">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rsidTr="00DD2825">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DD2825">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DD2825">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DD2825">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DD2825">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DD2825">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bookmarkStart w:id="0" w:name="_GoBack"/>
      <w:bookmarkEnd w:id="0"/>
    </w:p>
    <w:p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rsidTr="00DD2825">
        <w:tc>
          <w:tcPr>
            <w:tcW w:w="10916" w:type="dxa"/>
            <w:gridSpan w:val="4"/>
          </w:tcPr>
          <w:p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rsidTr="00DD2825">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DD2825">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DD2825">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DD2825">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DD2825">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F2B" w:rsidRDefault="005C2F2B" w:rsidP="00F0433B">
      <w:pPr>
        <w:spacing w:after="0" w:line="240" w:lineRule="auto"/>
      </w:pPr>
      <w:r>
        <w:separator/>
      </w:r>
    </w:p>
  </w:endnote>
  <w:endnote w:type="continuationSeparator" w:id="0">
    <w:p w:rsidR="005C2F2B" w:rsidRDefault="005C2F2B"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Content>
      <w:p w:rsidR="00DD2825" w:rsidRDefault="00DD2825">
        <w:pPr>
          <w:pStyle w:val="AltBilgi"/>
        </w:pPr>
        <w:r>
          <w:fldChar w:fldCharType="begin"/>
        </w:r>
        <w:r>
          <w:instrText>PAGE   \* MERGEFORMAT</w:instrText>
        </w:r>
        <w:r>
          <w:fldChar w:fldCharType="separate"/>
        </w:r>
        <w:r w:rsidR="007B585A">
          <w:rPr>
            <w:noProof/>
          </w:rPr>
          <w:t>18</w:t>
        </w:r>
        <w:r>
          <w:fldChar w:fldCharType="end"/>
        </w:r>
      </w:p>
    </w:sdtContent>
  </w:sdt>
  <w:p w:rsidR="00DD2825" w:rsidRDefault="00DD2825">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F2B" w:rsidRDefault="005C2F2B" w:rsidP="00F0433B">
      <w:pPr>
        <w:spacing w:after="0" w:line="240" w:lineRule="auto"/>
      </w:pPr>
      <w:r>
        <w:separator/>
      </w:r>
    </w:p>
  </w:footnote>
  <w:footnote w:type="continuationSeparator" w:id="0">
    <w:p w:rsidR="005C2F2B" w:rsidRDefault="005C2F2B"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D1AEF"/>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0534"/>
    <w:rsid w:val="004C429A"/>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2F2B"/>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B585A"/>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9C7"/>
    <w:rsid w:val="00816A35"/>
    <w:rsid w:val="00821129"/>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2825"/>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216CC"/>
  <w15:docId w15:val="{0F87B540-9317-4F8C-87B8-FB4843BE1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22932">
      <w:bodyDiv w:val="1"/>
      <w:marLeft w:val="0"/>
      <w:marRight w:val="0"/>
      <w:marTop w:val="0"/>
      <w:marBottom w:val="0"/>
      <w:divBdr>
        <w:top w:val="none" w:sz="0" w:space="0" w:color="auto"/>
        <w:left w:val="none" w:sz="0" w:space="0" w:color="auto"/>
        <w:bottom w:val="none" w:sz="0" w:space="0" w:color="auto"/>
        <w:right w:val="none" w:sz="0" w:space="0" w:color="auto"/>
      </w:divBdr>
    </w:div>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130635333">
      <w:bodyDiv w:val="1"/>
      <w:marLeft w:val="0"/>
      <w:marRight w:val="0"/>
      <w:marTop w:val="0"/>
      <w:marBottom w:val="0"/>
      <w:divBdr>
        <w:top w:val="none" w:sz="0" w:space="0" w:color="auto"/>
        <w:left w:val="none" w:sz="0" w:space="0" w:color="auto"/>
        <w:bottom w:val="none" w:sz="0" w:space="0" w:color="auto"/>
        <w:right w:val="none" w:sz="0" w:space="0" w:color="auto"/>
      </w:divBdr>
    </w:div>
    <w:div w:id="270162406">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8B25A-C3C5-4581-B5BC-949D5B1F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5103</Words>
  <Characters>29089</Characters>
  <Application>Microsoft Office Word</Application>
  <DocSecurity>0</DocSecurity>
  <Lines>242</Lines>
  <Paragraphs>68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Sony</cp:lastModifiedBy>
  <cp:revision>2</cp:revision>
  <cp:lastPrinted>2019-12-06T12:45:00Z</cp:lastPrinted>
  <dcterms:created xsi:type="dcterms:W3CDTF">2022-07-19T12:35:00Z</dcterms:created>
  <dcterms:modified xsi:type="dcterms:W3CDTF">2022-07-19T12:35:00Z</dcterms:modified>
</cp:coreProperties>
</file>