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361" w:rsidRDefault="00E87E47">
      <w:r>
        <w:t xml:space="preserve">TATAMİ MİNDERİ ÖZELLİKLERİ </w:t>
      </w:r>
      <w:r>
        <w:sym w:font="Symbol" w:char="F0B7"/>
      </w:r>
      <w:r>
        <w:t xml:space="preserve"> Etilen </w:t>
      </w:r>
      <w:proofErr w:type="spellStart"/>
      <w:r>
        <w:t>Vinil</w:t>
      </w:r>
      <w:proofErr w:type="spellEnd"/>
      <w:r>
        <w:t xml:space="preserve"> Asetat (EVA) malzemeden üretilmiş olmalıdır </w:t>
      </w:r>
      <w:r>
        <w:sym w:font="Symbol" w:char="F0B7"/>
      </w:r>
      <w:r>
        <w:t xml:space="preserve"> 2 yüzü de </w:t>
      </w:r>
      <w:r>
        <w:t xml:space="preserve">(farklı) </w:t>
      </w:r>
      <w:r>
        <w:t xml:space="preserve">renkli olmalıdır </w:t>
      </w:r>
      <w:r>
        <w:sym w:font="Symbol" w:char="F0B7"/>
      </w:r>
      <w:r>
        <w:t xml:space="preserve"> Kenar boyutları 100*100 cm </w:t>
      </w:r>
      <w:r>
        <w:sym w:font="Symbol" w:char="F0B7"/>
      </w:r>
      <w:r>
        <w:t xml:space="preserve"> </w:t>
      </w:r>
      <w:proofErr w:type="gramStart"/>
      <w:r>
        <w:t>Kalınlık : 26</w:t>
      </w:r>
      <w:proofErr w:type="gramEnd"/>
      <w:r>
        <w:t xml:space="preserve"> mm </w:t>
      </w:r>
      <w:r>
        <w:sym w:font="Symbol" w:char="F0B7"/>
      </w:r>
      <w:r>
        <w:t xml:space="preserve"> Yoğunluk : 0,070 – 0,080 gr/cm3 (70-80 </w:t>
      </w:r>
      <w:proofErr w:type="spellStart"/>
      <w:r>
        <w:t>Dansite</w:t>
      </w:r>
      <w:proofErr w:type="spellEnd"/>
      <w:r>
        <w:t xml:space="preserve">) olmalıdır </w:t>
      </w:r>
      <w:r>
        <w:sym w:font="Symbol" w:char="F0B7"/>
      </w:r>
      <w:r>
        <w:t xml:space="preserve"> Sertlik : 28 -35 </w:t>
      </w:r>
      <w:proofErr w:type="spellStart"/>
      <w:r>
        <w:t>Shore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</w:t>
      </w:r>
      <w:r>
        <w:sym w:font="Symbol" w:char="F0B7"/>
      </w:r>
      <w:r>
        <w:t xml:space="preserve"> İnsan sağlığına zararlı madde içermemelidir </w:t>
      </w:r>
      <w:r>
        <w:sym w:font="Symbol" w:char="F0B7"/>
      </w:r>
      <w:r>
        <w:t xml:space="preserve"> Kenarları birbirine geçmeli olmalıdır</w:t>
      </w:r>
    </w:p>
    <w:p w:rsidR="00E87E47" w:rsidRDefault="00E87E47"/>
    <w:p w:rsidR="00E87E47" w:rsidRDefault="00E87E47"/>
    <w:p w:rsidR="00E87E47" w:rsidRDefault="00E87E47"/>
    <w:p w:rsidR="00E87E47" w:rsidRDefault="00E87E47"/>
    <w:p w:rsidR="00E87E47" w:rsidRDefault="00E87E47"/>
    <w:p w:rsidR="00E87E47" w:rsidRDefault="00E87E47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81.45pt;height:281.45pt">
            <v:imagedata r:id="rId4" o:title="9881498288178"/>
          </v:shape>
        </w:pict>
      </w:r>
    </w:p>
    <w:sectPr w:rsidR="00E8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F2"/>
    <w:rsid w:val="003D0361"/>
    <w:rsid w:val="00B76AF2"/>
    <w:rsid w:val="00E8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5BF8"/>
  <w15:chartTrackingRefBased/>
  <w15:docId w15:val="{896DE3A8-D308-4BB5-B639-814A8403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 SEKER</dc:creator>
  <cp:keywords/>
  <dc:description/>
  <cp:lastModifiedBy>Olcay SEKER</cp:lastModifiedBy>
  <cp:revision>2</cp:revision>
  <dcterms:created xsi:type="dcterms:W3CDTF">2022-06-30T06:50:00Z</dcterms:created>
  <dcterms:modified xsi:type="dcterms:W3CDTF">2022-06-30T06:51:00Z</dcterms:modified>
</cp:coreProperties>
</file>