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395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TURBO NOZUL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ve 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yangın hortumları ile kullanılacak şekilde DIN standa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rtlarında AWG rekorlu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7 bar basınçta 115-230-360-475litre/dakika ayarlı atış yapab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ilme özelliğine sahip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Nozulun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adaptörü ile hortum rakorunun birbirine değen yüzeyleri temiz ve düzg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ün vaziyette işlenmiş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0-120 derece 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açıda su sprey atışı yapacak,</w:t>
      </w:r>
    </w:p>
    <w:p w:rsidR="00252FEA" w:rsidRPr="00895E37" w:rsidRDefault="00442F75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urbo </w:t>
      </w:r>
      <w:proofErr w:type="spellStart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en az 30 </w:t>
      </w:r>
      <w:proofErr w:type="spellStart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atm</w:t>
      </w:r>
      <w:proofErr w:type="spellEnd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su testi basıncına tabi tutulduğunda adaptör tırnaklarında açma, kırıl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ma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ve burkulma olmayacak, contalarda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su kaçırmaları görülmeyecek,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Nozulun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altta tutma kolu, üzerinde açma/kapama kolu bulunacak ve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kısmı Orman (Arazi) yangınlarıyla mücadeleye uyg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un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başlığa sahip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ayarı önündeki d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öner kısımdan yapılacak,</w:t>
      </w:r>
    </w:p>
    <w:p w:rsidR="00252FEA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DIN EN 15182-2 standartlarına uygun olacaktır.</w:t>
      </w:r>
    </w:p>
    <w:p w:rsidR="00442F75" w:rsidRPr="00895E37" w:rsidRDefault="00442F75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KÖPÜK KARIŞTIRICISI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Köpük oranını ay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arlayabilir özellikte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%6 oranında köpük emiş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 yapabilir özellikte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ve 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yangın h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ortumları ile kullanılacak,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Dakikada 200Lt köpük 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karıştırma kapasitesine sahip olacak,</w:t>
      </w:r>
    </w:p>
    <w:p w:rsidR="00252FEA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P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aslanmaz çelik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Melanjörün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üzerinde spiral tel sarmalı emiş hortumu bulunacaktır. Bu ho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rtum 1 </w:t>
      </w:r>
      <w:proofErr w:type="spellStart"/>
      <w:proofErr w:type="gramStart"/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rekor</w:t>
      </w:r>
      <w:proofErr w:type="gram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ile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melanjöre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bağlanacaktır.</w:t>
      </w:r>
    </w:p>
    <w:p w:rsidR="00252FEA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En az 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8 bar ça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lışma basıncına sahip olacak,</w:t>
      </w:r>
    </w:p>
    <w:p w:rsidR="00252FEA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Melanjör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DIN 14384 standartlarına uygun olacaktır.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SU PERDESİ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B – Tipi (75mm) yangın hortumları i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le kullanılacak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rekorlu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Su perdesi ayarlanabilir tip olacaktır, alevden ve ısıdan koruyacak su perdesi oluşturac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Yanmakta olan bölge ile yanmayan bölge aras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ında kalkan vazifesi görecek,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Su perdesi tam açık konumda 5 barda 800lt/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dk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hızında yarım daire şek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linde su perdesi oluşturacak,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Perde parlak alüminyum levhadan olacaktır.</w:t>
      </w:r>
    </w:p>
    <w:p w:rsidR="00252FEA" w:rsidRPr="00895E37" w:rsidRDefault="00252FEA" w:rsidP="00C751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DÖNÜŞTÜRÜCÜ</w:t>
      </w:r>
    </w:p>
    <w:p w:rsidR="00252FEA" w:rsidRDefault="00252FEA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Alüminyum enjeksiyon dökümdür.</w:t>
      </w:r>
      <w:r w:rsidR="00C751E4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Rekor tı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rnakları basınınca dayanıklı,</w:t>
      </w:r>
      <w:r w:rsidR="00C751E4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contaları </w:t>
      </w:r>
      <w:proofErr w:type="spellStart"/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nitril</w:t>
      </w:r>
      <w:proofErr w:type="spellEnd"/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kauçuktan olacaktır.</w:t>
      </w:r>
    </w:p>
    <w:p w:rsidR="00496469" w:rsidRPr="00895E37" w:rsidRDefault="00496469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252FEA" w:rsidRPr="00895E37" w:rsidRDefault="00252FEA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KESİCİ VANA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Vana 1,5 </w:t>
      </w:r>
      <w:proofErr w:type="spellStart"/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çıkışlı ve küresel olacak,</w:t>
      </w:r>
    </w:p>
    <w:p w:rsidR="00252FEA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 çıkışlarının her iki ucunda 38mm’lik ho</w:t>
      </w:r>
      <w:r w:rsidR="00842FF6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rtumlara uyumlu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rekorları olacak,</w:t>
      </w:r>
    </w:p>
    <w:p w:rsidR="00442F75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2,5 </w:t>
      </w:r>
      <w:proofErr w:type="spellStart"/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çıkışlı ve küresel olan vanaların her iki ucunda 70mm2lik hortumlara uyumlu olacak,</w:t>
      </w:r>
    </w:p>
    <w:p w:rsidR="00252FEA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Vanların gövdesi paslanmaz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Vananın giriş v</w:t>
      </w:r>
      <w:r w:rsidR="00842FF6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e çıkış rekorları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alüm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inyum enjeksiyon döküm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 16 bar (PN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16) basınca dayanıklı olacak,</w:t>
      </w:r>
    </w:p>
    <w:p w:rsidR="00442F75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 TSE 13547 standardında olacaktır.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YANGIN İBRİĞİ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Alüminyum döküm tabana sahip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Dikişsiz alüminyum borudan gövdeye sahip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Tutamak kısmı tek parça hafif alaşımlı metalden yapılmış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Tutamağın alt ve üst kısmı alüminyum kaynak ile taban ve tepe parçalarına kaynatılmalıdır.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Sızdırmazlığı sağlanmış olacaktır.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Akış kontrol ve akış memesi sarı metal malzemeden imal edilmiş olmalıdır.</w:t>
      </w:r>
    </w:p>
    <w:p w:rsidR="00252FEA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ullanma kılavuzu ve yedek parça şeması ibriğin üzerinde mevcut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İbriğin gövdesi kırmızı renk fırın boya ile boyanmış olacaktır.</w:t>
      </w:r>
    </w:p>
    <w:p w:rsidR="00252FEA" w:rsidRPr="00895E37" w:rsidRDefault="00252FEA" w:rsidP="00842FF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A62DF2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TAHRA</w:t>
      </w:r>
    </w:p>
    <w:p w:rsidR="00A62DF2" w:rsidRDefault="00A62DF2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Orman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yangınlarında kullanılan 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tipte,</w:t>
      </w:r>
      <w:r w:rsidR="00D95CBD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s</w:t>
      </w:r>
      <w:r w:rsidR="00D95CBD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apı </w:t>
      </w:r>
      <w:r w:rsidR="00842FF6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ve kılıfı ile </w:t>
      </w:r>
      <w:r w:rsidR="00D95CBD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beraber olacaktır.</w:t>
      </w:r>
    </w:p>
    <w:p w:rsidR="00496469" w:rsidRPr="00895E37" w:rsidRDefault="00496469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A62DF2" w:rsidRPr="00895E37" w:rsidRDefault="00A62DF2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HORTUM TAMİR KİTİ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Hortum tamir kiti kullanım esnasında delinmiş hortumların su sızmasına karşı korumak amaçlı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Metal kelepçeli olacak, kelepçeleri paslanmaz malzemeden imal edilmiş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hortum tamir kiti için uzunluk 130mm, genişlik 75mm, ağırlık 0,115 kg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hortum tamir kiti için uzunluk 280mm, genişlik 75mm, ağırlık 0,169 kg olacaktır.</w:t>
      </w:r>
    </w:p>
    <w:p w:rsidR="00A62DF2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Hortum tamir kiti, azami 25 bar basınç altında çalışacak hortumla kullanıldığında su kaçırmayacaktır.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A62DF2" w:rsidRPr="00895E37" w:rsidRDefault="00A62DF2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  <w:t>TEL SÜZGEÇ</w:t>
      </w:r>
    </w:p>
    <w:p w:rsidR="004A399E" w:rsidRDefault="004A707A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Tel örgülü sepet,</w:t>
      </w:r>
      <w:r w:rsidR="00842FF6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alüminyum ve paslanmaz telle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rden örgü şeklinden yapılmış, ağzında büzme ipi olacaktır.</w:t>
      </w:r>
    </w:p>
    <w:p w:rsidR="00496469" w:rsidRPr="00895E37" w:rsidRDefault="00496469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496469" w:rsidRPr="00895E37" w:rsidRDefault="00496469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A62DF2" w:rsidRPr="00895E37" w:rsidRDefault="00A62DF2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VENTİLLİ PARTİKÜL FİLİTRESİ</w:t>
      </w:r>
    </w:p>
    <w:p w:rsidR="00A62DF2" w:rsidRPr="00895E37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Konik şekilli</w:t>
      </w:r>
      <w:r w:rsidR="00A62DF2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, burun klipsi ( mandalı ) ve ikili baş bandı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Hava akışlı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ventilasyon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sistemi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TS EN 149 standardına uygun olacaktır. </w:t>
      </w:r>
    </w:p>
    <w:p w:rsidR="00A62DF2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Her toz maskesi ayrı ayrı kapalı ambalaj içerisinde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A62DF2" w:rsidRPr="004A399E" w:rsidRDefault="004A399E" w:rsidP="00A62DF2">
      <w:pP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PARAŞÜT TİPİ KEMER</w:t>
      </w:r>
    </w:p>
    <w:p w:rsidR="00A62DF2" w:rsidRDefault="00A62DF2" w:rsidP="00A62DF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EN 361</w:t>
      </w:r>
      <w:r w:rsidR="00496469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standardında, t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am vücut koruma kuşağı</w:t>
      </w:r>
      <w:r w:rsidR="00496469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sahip olacaktır.</w:t>
      </w:r>
    </w:p>
    <w:p w:rsidR="00496469" w:rsidRPr="00895E37" w:rsidRDefault="00496469" w:rsidP="00A62DF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4A707A" w:rsidRPr="004A399E" w:rsidRDefault="004A399E" w:rsidP="004A707A">
      <w:pP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PALASKA</w:t>
      </w:r>
    </w:p>
    <w:p w:rsidR="004A707A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Palaska 5cm eninde</w:t>
      </w:r>
      <w:r w:rsidR="00496469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,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tokaları plastik ve</w:t>
      </w:r>
      <w:r w:rsidR="004A707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ya metal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4A707A" w:rsidRPr="00496469" w:rsidRDefault="004A399E" w:rsidP="00496469">
      <w:pPr>
        <w:pStyle w:val="Balk1"/>
        <w:shd w:val="clear" w:color="auto" w:fill="FFFFFF"/>
        <w:spacing w:before="0" w:beforeAutospacing="0" w:after="300" w:afterAutospacing="0"/>
        <w:rPr>
          <w:rFonts w:ascii="Arial" w:hAnsi="Arial" w:cs="Arial"/>
          <w:bCs w:val="0"/>
          <w:color w:val="111111"/>
          <w:sz w:val="24"/>
          <w:szCs w:val="24"/>
        </w:rPr>
      </w:pPr>
      <w:r>
        <w:rPr>
          <w:rFonts w:ascii="Arial" w:hAnsi="Arial" w:cs="Arial"/>
          <w:bCs w:val="0"/>
          <w:color w:val="111111"/>
          <w:sz w:val="24"/>
          <w:szCs w:val="24"/>
        </w:rPr>
        <w:t>EL FENERİ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 şarjlı veya en az 2 adet kalem pille çalışır olacaktır. 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 uzun ve kısa mesafe aydınlatma özelliği bulunacaktır.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fenerinin ışık kaynağı LED Beyaz olacak ve tozu ve suyu geçirmez özellikte olacaktır. </w:t>
      </w:r>
    </w:p>
    <w:p w:rsidR="004A707A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 en az 100mt aydınlatma özelliğine sahip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</w:p>
    <w:p w:rsidR="004A707A" w:rsidRPr="004A399E" w:rsidRDefault="004A399E" w:rsidP="004A707A">
      <w:pPr>
        <w:pStyle w:val="Balk1"/>
        <w:shd w:val="clear" w:color="auto" w:fill="FFFFFF"/>
        <w:spacing w:before="0" w:beforeAutospacing="0" w:after="300" w:afterAutospacing="0"/>
        <w:rPr>
          <w:rFonts w:ascii="Arial" w:hAnsi="Arial" w:cs="Arial"/>
          <w:bCs w:val="0"/>
          <w:color w:val="111111"/>
          <w:sz w:val="24"/>
          <w:szCs w:val="24"/>
        </w:rPr>
      </w:pPr>
      <w:r>
        <w:rPr>
          <w:rFonts w:ascii="Arial" w:hAnsi="Arial" w:cs="Arial"/>
          <w:bCs w:val="0"/>
          <w:color w:val="111111"/>
          <w:sz w:val="24"/>
          <w:szCs w:val="24"/>
        </w:rPr>
        <w:t>BARET TEPE LAMBASI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 şarjlı veya en az 2 adet kalem pille çalışır olacaktır. 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 en az 2 kademeli yanma özelliğine sahip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 toz ve su geçirmez özellikte olacaktır. 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lambasının en az 1 LED Beyaz ışık kaynağı olacaktır. </w:t>
      </w:r>
    </w:p>
    <w:p w:rsidR="004A707A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</w:t>
      </w:r>
      <w:r w:rsidR="00842FF6" w:rsidRPr="00895E37">
        <w:rPr>
          <w:rFonts w:ascii="Arial" w:hAnsi="Arial" w:cs="Arial"/>
          <w:color w:val="111111"/>
          <w:sz w:val="24"/>
          <w:szCs w:val="24"/>
        </w:rPr>
        <w:t>sı kullanışlı, hafif ve oynar başlıklı</w:t>
      </w:r>
      <w:r w:rsidRPr="00895E37">
        <w:rPr>
          <w:rFonts w:ascii="Arial" w:hAnsi="Arial" w:cs="Arial"/>
          <w:color w:val="111111"/>
          <w:sz w:val="24"/>
          <w:szCs w:val="24"/>
        </w:rPr>
        <w:t>; başa göre ayarlanabilir lastikli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</w:p>
    <w:p w:rsidR="004A707A" w:rsidRPr="004A399E" w:rsidRDefault="004A399E" w:rsidP="004A707A">
      <w:pPr>
        <w:pStyle w:val="Balk1"/>
        <w:shd w:val="clear" w:color="auto" w:fill="FFFFFF"/>
        <w:spacing w:before="0" w:beforeAutospacing="0" w:after="300" w:afterAutospacing="0"/>
        <w:rPr>
          <w:rFonts w:ascii="Arial" w:hAnsi="Arial" w:cs="Arial"/>
          <w:bCs w:val="0"/>
          <w:color w:val="111111"/>
          <w:sz w:val="24"/>
          <w:szCs w:val="24"/>
        </w:rPr>
      </w:pPr>
      <w:r>
        <w:rPr>
          <w:rFonts w:ascii="Arial" w:hAnsi="Arial" w:cs="Arial"/>
          <w:bCs w:val="0"/>
          <w:color w:val="111111"/>
          <w:sz w:val="24"/>
          <w:szCs w:val="24"/>
        </w:rPr>
        <w:t>MATARA VEYA TERMOS</w:t>
      </w:r>
    </w:p>
    <w:p w:rsidR="004A707A" w:rsidRPr="00895E37" w:rsidRDefault="00842FF6" w:rsidP="004A707A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111111"/>
        </w:rPr>
      </w:pPr>
      <w:r w:rsidRPr="00895E37">
        <w:rPr>
          <w:rFonts w:ascii="Arial" w:hAnsi="Arial" w:cs="Arial"/>
          <w:color w:val="111111"/>
        </w:rPr>
        <w:t>Ö</w:t>
      </w:r>
      <w:r w:rsidR="004A399E">
        <w:rPr>
          <w:rFonts w:ascii="Arial" w:hAnsi="Arial" w:cs="Arial"/>
          <w:color w:val="111111"/>
        </w:rPr>
        <w:t xml:space="preserve">zel </w:t>
      </w:r>
      <w:proofErr w:type="spellStart"/>
      <w:r w:rsidR="004A399E">
        <w:rPr>
          <w:rFonts w:ascii="Arial" w:hAnsi="Arial" w:cs="Arial"/>
          <w:color w:val="111111"/>
        </w:rPr>
        <w:t>ale</w:t>
      </w:r>
      <w:r w:rsidR="004A707A" w:rsidRPr="00895E37">
        <w:rPr>
          <w:rFonts w:ascii="Arial" w:hAnsi="Arial" w:cs="Arial"/>
          <w:color w:val="111111"/>
        </w:rPr>
        <w:t>minyum</w:t>
      </w:r>
      <w:proofErr w:type="spellEnd"/>
      <w:r w:rsidR="004A707A" w:rsidRPr="00895E37">
        <w:rPr>
          <w:rFonts w:ascii="Arial" w:hAnsi="Arial" w:cs="Arial"/>
          <w:color w:val="111111"/>
        </w:rPr>
        <w:t xml:space="preserve"> malzemeden üretilmiş olacaktır. </w:t>
      </w:r>
    </w:p>
    <w:p w:rsidR="004A707A" w:rsidRPr="00895E37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D</w:t>
      </w:r>
      <w:r w:rsidR="004A707A" w:rsidRPr="00895E37">
        <w:rPr>
          <w:rFonts w:ascii="Arial" w:hAnsi="Arial" w:cs="Arial"/>
          <w:color w:val="111111"/>
          <w:sz w:val="24"/>
          <w:szCs w:val="24"/>
        </w:rPr>
        <w:t>ış kısmında izolasyonlu korumalı kılıf bulunacaktır.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Kemere takılabilir özelliği olacaktır.</w:t>
      </w:r>
    </w:p>
    <w:p w:rsidR="004A707A" w:rsidRPr="00895E37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K</w:t>
      </w:r>
      <w:r w:rsidR="004A707A" w:rsidRPr="00895E37">
        <w:rPr>
          <w:rFonts w:ascii="Arial" w:hAnsi="Arial" w:cs="Arial"/>
          <w:color w:val="111111"/>
          <w:sz w:val="24"/>
          <w:szCs w:val="24"/>
        </w:rPr>
        <w:t>apağı düşmemesi ve kaybolmaması için zincir ile gövdeye bağlantılı ve sızdırmaz kapaklı olacaktır. </w:t>
      </w:r>
    </w:p>
    <w:p w:rsidR="004A707A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K</w:t>
      </w:r>
      <w:r w:rsidR="004A707A" w:rsidRPr="00895E37">
        <w:rPr>
          <w:rFonts w:ascii="Arial" w:hAnsi="Arial" w:cs="Arial"/>
          <w:color w:val="111111"/>
          <w:sz w:val="24"/>
          <w:szCs w:val="24"/>
        </w:rPr>
        <w:t>apasitesi 0.5 LT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</w:p>
    <w:p w:rsidR="004A707A" w:rsidRPr="004A399E" w:rsidRDefault="004A399E" w:rsidP="004A707A">
      <w:pP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E</w:t>
      </w:r>
      <w:r w:rsidR="00F80FBF"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N</w:t>
      </w:r>
      <w:r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JEKTÖR POMPA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giriş, 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çıkış hattına sahip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Giriş ve çıkışlar belirtilen ölçülerdeki yangın hortumlarıyla kullanılacak, Alman tipi STORZ rekorları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Ejektör pompanın gövdesi paslanmaz, pürüzsüz yüzeye sahip olacaktır. Kılçık, karıncalanma, çatlak ve kaynaklı tamiri olmayacaktır.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Girişinden su basılarak hem su tahliyesine hem de su ikmalini yapmaya uygun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4A707A" w:rsidRPr="00895E37" w:rsidRDefault="004A707A" w:rsidP="004A399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  <w:t>ZİNCİR ANAHTARI</w:t>
      </w:r>
    </w:p>
    <w:p w:rsidR="004A707A" w:rsidRPr="00895E37" w:rsidRDefault="004A707A" w:rsidP="004A399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="004A399E">
        <w:rPr>
          <w:rFonts w:ascii="Arial" w:eastAsia="Times New Roman" w:hAnsi="Arial" w:cs="Arial"/>
          <w:sz w:val="24"/>
          <w:szCs w:val="24"/>
          <w:lang w:eastAsia="tr-TR"/>
        </w:rPr>
        <w:t>Çelikten üretilmiş, sap uzunluğu 22,5 cm, zincir uzunluğu 60 cm olacaktır.</w:t>
      </w:r>
    </w:p>
    <w:p w:rsidR="004A707A" w:rsidRPr="00895E37" w:rsidRDefault="004A707A" w:rsidP="004A399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CF408D" w:rsidRPr="00895E37" w:rsidRDefault="00CF408D" w:rsidP="004A70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00CC"/>
          <w:sz w:val="24"/>
          <w:szCs w:val="24"/>
          <w:lang w:eastAsia="tr-TR"/>
        </w:rPr>
      </w:pPr>
    </w:p>
    <w:p w:rsidR="00CF408D" w:rsidRPr="00895E37" w:rsidRDefault="00CF408D" w:rsidP="004A70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00CC"/>
          <w:sz w:val="24"/>
          <w:szCs w:val="24"/>
          <w:lang w:eastAsia="tr-TR"/>
        </w:rPr>
      </w:pPr>
    </w:p>
    <w:p w:rsidR="00CF408D" w:rsidRPr="004A399E" w:rsidRDefault="00CF408D" w:rsidP="00842FF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4A399E">
        <w:rPr>
          <w:rFonts w:ascii="Arial" w:eastAsia="Times New Roman" w:hAnsi="Arial" w:cs="Arial"/>
          <w:b/>
          <w:sz w:val="24"/>
          <w:szCs w:val="24"/>
          <w:lang w:eastAsia="tr-TR"/>
        </w:rPr>
        <w:t>TOZ FİLİTRESİ</w:t>
      </w:r>
    </w:p>
    <w:p w:rsidR="00CF408D" w:rsidRPr="00895E37" w:rsidRDefault="00CF408D" w:rsidP="00842FF6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/>
          <w:bCs/>
          <w:color w:val="0E0E0E"/>
          <w:sz w:val="24"/>
          <w:szCs w:val="24"/>
          <w:lang w:eastAsia="tr-TR"/>
        </w:rPr>
      </w:pPr>
    </w:p>
    <w:p w:rsidR="00496469" w:rsidRDefault="00496469" w:rsidP="00496469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P3 filtre kodu ve </w:t>
      </w:r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Rd40 (vidalı)</w:t>
      </w: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b</w:t>
      </w:r>
      <w:r w:rsidR="00CF408D"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ağlantı </w:t>
      </w: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ö</w:t>
      </w:r>
      <w:r w:rsidR="00CF408D"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zelliği</w:t>
      </w: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nde</w:t>
      </w:r>
      <w:r w:rsidR="00CF408D"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</w:t>
      </w:r>
    </w:p>
    <w:p w:rsidR="00CF408D" w:rsidRPr="004A399E" w:rsidRDefault="00CF408D" w:rsidP="00496469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Katı, sıvı partiküller ve tozlar</w:t>
      </w:r>
      <w:r w:rsidR="00496469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a karşı korumalı, </w:t>
      </w:r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EN 14387:2004 + A1:2008 / CE onaylı</w:t>
      </w:r>
      <w:r w:rsidR="00496469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,</w:t>
      </w:r>
    </w:p>
    <w:p w:rsidR="00CF408D" w:rsidRDefault="00CF408D" w:rsidP="00496469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  <w:proofErr w:type="spellStart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Drager</w:t>
      </w:r>
      <w:proofErr w:type="spellEnd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X-</w:t>
      </w:r>
      <w:proofErr w:type="spellStart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plore</w:t>
      </w:r>
      <w:proofErr w:type="spellEnd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4340, 4740, 6300, 6530, 6570, 7500</w:t>
      </w:r>
      <w:r w:rsidR="00496469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maskelere uyumlu olacaktır.</w:t>
      </w:r>
    </w:p>
    <w:p w:rsidR="00293A1C" w:rsidRPr="004A399E" w:rsidRDefault="00293A1C" w:rsidP="00496469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</w:p>
    <w:p w:rsidR="004A399E" w:rsidRDefault="00293A1C" w:rsidP="00CF408D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/>
          <w:bCs/>
          <w:color w:val="0E0E0E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0E0E0E"/>
          <w:sz w:val="24"/>
          <w:szCs w:val="24"/>
          <w:lang w:eastAsia="tr-TR"/>
        </w:rPr>
        <w:t>KAMP PEDİ</w:t>
      </w:r>
    </w:p>
    <w:p w:rsidR="00293A1C" w:rsidRDefault="00293A1C" w:rsidP="00293A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textAlignment w:val="baseline"/>
        <w:rPr>
          <w:rFonts w:ascii="Arial" w:eastAsia="Times New Roman" w:hAnsi="Arial" w:cs="Arial"/>
          <w:color w:val="484848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484848"/>
          <w:sz w:val="21"/>
          <w:szCs w:val="21"/>
          <w:lang w:eastAsia="tr-TR"/>
        </w:rPr>
        <w:t xml:space="preserve">Ebatları </w:t>
      </w:r>
      <w:proofErr w:type="gramStart"/>
      <w:r>
        <w:rPr>
          <w:rFonts w:ascii="Arial" w:eastAsia="Times New Roman" w:hAnsi="Arial" w:cs="Arial"/>
          <w:color w:val="484848"/>
          <w:sz w:val="21"/>
          <w:szCs w:val="21"/>
          <w:lang w:eastAsia="tr-TR"/>
        </w:rPr>
        <w:t>boyu  180</w:t>
      </w:r>
      <w:proofErr w:type="gramEnd"/>
      <w:r>
        <w:rPr>
          <w:rFonts w:ascii="Arial" w:eastAsia="Times New Roman" w:hAnsi="Arial" w:cs="Arial"/>
          <w:color w:val="484848"/>
          <w:sz w:val="21"/>
          <w:szCs w:val="21"/>
          <w:lang w:eastAsia="tr-TR"/>
        </w:rPr>
        <w:t>-190 cm</w:t>
      </w:r>
    </w:p>
    <w:p w:rsidR="00293A1C" w:rsidRDefault="00293A1C" w:rsidP="00293A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textAlignment w:val="baseline"/>
        <w:rPr>
          <w:rFonts w:ascii="Arial" w:eastAsia="Times New Roman" w:hAnsi="Arial" w:cs="Arial"/>
          <w:color w:val="484848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484848"/>
          <w:sz w:val="21"/>
          <w:szCs w:val="21"/>
          <w:lang w:eastAsia="tr-TR"/>
        </w:rPr>
        <w:tab/>
        <w:t>Genişliği 55-60cm</w:t>
      </w:r>
    </w:p>
    <w:p w:rsidR="00293A1C" w:rsidRPr="006323D8" w:rsidRDefault="00293A1C" w:rsidP="00293A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textAlignment w:val="baseline"/>
        <w:rPr>
          <w:rFonts w:ascii="Arial" w:eastAsia="Times New Roman" w:hAnsi="Arial" w:cs="Arial"/>
          <w:color w:val="484848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484848"/>
          <w:sz w:val="21"/>
          <w:szCs w:val="21"/>
          <w:lang w:eastAsia="tr-TR"/>
        </w:rPr>
        <w:tab/>
        <w:t>Kalınlığı 1,5-2 cm</w:t>
      </w:r>
      <w:bookmarkStart w:id="0" w:name="_GoBack"/>
      <w:bookmarkEnd w:id="0"/>
    </w:p>
    <w:p w:rsidR="00293A1C" w:rsidRPr="006323D8" w:rsidRDefault="00293A1C" w:rsidP="00293A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textAlignment w:val="baseline"/>
        <w:rPr>
          <w:rFonts w:ascii="Arial" w:eastAsia="Times New Roman" w:hAnsi="Arial" w:cs="Arial"/>
          <w:color w:val="484848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484848"/>
          <w:sz w:val="21"/>
          <w:szCs w:val="21"/>
          <w:lang w:eastAsia="tr-TR"/>
        </w:rPr>
        <w:tab/>
        <w:t>Ağılığı 450-600 gr</w:t>
      </w:r>
    </w:p>
    <w:p w:rsidR="00293A1C" w:rsidRDefault="00293A1C" w:rsidP="00293A1C">
      <w:r>
        <w:t>Katlanabilir köpük malzemesinden yapılmış kamp matı.</w:t>
      </w:r>
    </w:p>
    <w:p w:rsidR="004A707A" w:rsidRP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111111"/>
          <w:sz w:val="26"/>
          <w:szCs w:val="26"/>
        </w:rPr>
      </w:pPr>
    </w:p>
    <w:p w:rsid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111111"/>
          <w:sz w:val="26"/>
          <w:szCs w:val="26"/>
        </w:rPr>
      </w:pPr>
    </w:p>
    <w:p w:rsid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111111"/>
          <w:sz w:val="26"/>
          <w:szCs w:val="26"/>
        </w:rPr>
      </w:pPr>
    </w:p>
    <w:p w:rsidR="004A707A" w:rsidRP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A62DF2" w:rsidRPr="00A62DF2" w:rsidRDefault="00A62DF2" w:rsidP="00A62DF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A62DF2" w:rsidRPr="00A62DF2" w:rsidRDefault="00A62DF2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A62DF2" w:rsidRDefault="00A62DF2">
      <w:pPr>
        <w:rPr>
          <w:rFonts w:ascii="Arial" w:hAnsi="Arial" w:cs="Arial"/>
          <w:color w:val="111111"/>
          <w:sz w:val="26"/>
          <w:szCs w:val="26"/>
          <w:shd w:val="clear" w:color="auto" w:fill="FFFFFF"/>
        </w:rPr>
      </w:pPr>
    </w:p>
    <w:p w:rsidR="00252FEA" w:rsidRDefault="00252FEA"/>
    <w:sectPr w:rsidR="00252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26956"/>
    <w:multiLevelType w:val="multilevel"/>
    <w:tmpl w:val="AD587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12C1A"/>
    <w:multiLevelType w:val="multilevel"/>
    <w:tmpl w:val="50203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906214"/>
    <w:multiLevelType w:val="multilevel"/>
    <w:tmpl w:val="C23E3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31A04"/>
    <w:multiLevelType w:val="multilevel"/>
    <w:tmpl w:val="5E16E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283BBE"/>
    <w:multiLevelType w:val="multilevel"/>
    <w:tmpl w:val="439E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B71462"/>
    <w:multiLevelType w:val="multilevel"/>
    <w:tmpl w:val="68562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23533B"/>
    <w:multiLevelType w:val="multilevel"/>
    <w:tmpl w:val="9914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0D3AFD"/>
    <w:multiLevelType w:val="multilevel"/>
    <w:tmpl w:val="82825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071C73"/>
    <w:multiLevelType w:val="multilevel"/>
    <w:tmpl w:val="3676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2D45FB"/>
    <w:multiLevelType w:val="multilevel"/>
    <w:tmpl w:val="0560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60560"/>
    <w:multiLevelType w:val="multilevel"/>
    <w:tmpl w:val="D126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A97061"/>
    <w:multiLevelType w:val="multilevel"/>
    <w:tmpl w:val="2C74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4639C1"/>
    <w:multiLevelType w:val="multilevel"/>
    <w:tmpl w:val="BB4CC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2143B4"/>
    <w:multiLevelType w:val="multilevel"/>
    <w:tmpl w:val="4344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37528F"/>
    <w:multiLevelType w:val="multilevel"/>
    <w:tmpl w:val="E86E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375C10"/>
    <w:multiLevelType w:val="multilevel"/>
    <w:tmpl w:val="151E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641D54"/>
    <w:multiLevelType w:val="multilevel"/>
    <w:tmpl w:val="8BA4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6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0"/>
  </w:num>
  <w:num w:numId="10">
    <w:abstractNumId w:val="13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5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AE"/>
    <w:rsid w:val="00252FEA"/>
    <w:rsid w:val="00293A1C"/>
    <w:rsid w:val="002A3BDA"/>
    <w:rsid w:val="0043571E"/>
    <w:rsid w:val="00442F75"/>
    <w:rsid w:val="00496469"/>
    <w:rsid w:val="004A399E"/>
    <w:rsid w:val="004A707A"/>
    <w:rsid w:val="005D73AE"/>
    <w:rsid w:val="0067224A"/>
    <w:rsid w:val="00842FF6"/>
    <w:rsid w:val="00895E37"/>
    <w:rsid w:val="00A62DF2"/>
    <w:rsid w:val="00B45395"/>
    <w:rsid w:val="00C751E4"/>
    <w:rsid w:val="00CF408D"/>
    <w:rsid w:val="00D95CBD"/>
    <w:rsid w:val="00F8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F7E8"/>
  <w15:chartTrackingRefBased/>
  <w15:docId w15:val="{1158E895-3A86-4F42-B3E0-E02AF471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A62D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5">
    <w:name w:val="heading 5"/>
    <w:basedOn w:val="Normal"/>
    <w:link w:val="Balk5Char"/>
    <w:uiPriority w:val="9"/>
    <w:qFormat/>
    <w:rsid w:val="00A62D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62DF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A62DF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62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GÜMRÜKÇÜ Orman Mühendisi</dc:creator>
  <cp:keywords/>
  <dc:description/>
  <cp:lastModifiedBy>Mustafa GÜMRÜKÇÜ Mühendis</cp:lastModifiedBy>
  <cp:revision>6</cp:revision>
  <dcterms:created xsi:type="dcterms:W3CDTF">2022-01-27T09:23:00Z</dcterms:created>
  <dcterms:modified xsi:type="dcterms:W3CDTF">2022-01-27T10:30:00Z</dcterms:modified>
</cp:coreProperties>
</file>