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2022/523815</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Dozerleri taşımada en az 2015 model, çift çeker, 45 ton kapasiteli, en az 350 beygir gücünde, lobet uzunluğu 13,40 mt (maksimum), lobet havuzu 5 Mt, lobet eni 3,00 - 3,20 mt özelliklerinde 24 saat esasına göre Akaryakıt idarece karşılanacak şoförlü Tır</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140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Kiralanacak tıra öncü araç olarak en az 2018 model, en az 150 beygir gücünde, 4x4 çekişli, en fazla 2500 motor gücünde, akaryakıtı iaderece karşılanacak 24 saat esasına göre çalışacak şoförlü kasa kısmı açık çift kabin pikap</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140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