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Belediyesi Asfalt Emülsiyon Tesisi 400 kVa Trafo Tesisi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