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2022/502805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SAHNE, SES, IŞIK SİSTEMLERİ İLE LED EKRAN VE JENERATÖR KİRALANMSI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