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SAHNE, SES, IŞIK SİSTEMLERİ İLE LED EKRAN VE JENERATÖR KİRALANMSI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AYDIN BÜYÜKŞEHİR BELEDİYESİ KÜLTÜR VE SOSYAL İŞLER DAİRE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