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Kuşadası şefliği Davutlar Koruma binası büyük onarımı ve Kesedağ Misafirhanesinin çatısının büyük onarım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