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2022/480715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ŞOFÖRLÜ OTOBÜS, MİDİBÜS, MİNİBÜS KİRALAMA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