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2022/46806</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Aydın Dilek Yarımadası-Büyük Menderes Deltası Milli Park Md.Döner Sermaye İşletmesi</w:t>
      </w:r>
      <w:r w:rsidR="000F2572" w:rsidRPr="00FC114C">
        <w:rPr>
          <w:sz w:val="24"/>
          <w:szCs w:val="22"/>
        </w:rPr>
        <w:t xml:space="preserve"> tarafından ihaleye çıkarılmış bulunan </w:t>
      </w:r>
      <w:r w:rsidR="00370552">
        <w:rPr>
          <w:i/>
          <w:color w:val="808080"/>
          <w:sz w:val="24"/>
          <w:szCs w:val="22"/>
        </w:rPr>
        <w:t>Arkat Pergola, Çatılı Ahşap Piknik Masası ve Ahşap Çit Yapımı</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Aydın Dilek Yarımadası-Büyük Menderes Deltası Milli Park Md.Döner Sermaye İşletmesi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