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57" w:rsidRPr="009736CA" w:rsidRDefault="007F4757" w:rsidP="00943415">
      <w:pPr>
        <w:rPr>
          <w:sz w:val="20"/>
          <w:szCs w:val="20"/>
        </w:rPr>
      </w:pPr>
    </w:p>
    <w:p w:rsidR="00A6136B" w:rsidRPr="006770E2" w:rsidRDefault="00A6136B" w:rsidP="0088186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770E2">
        <w:rPr>
          <w:rFonts w:ascii="Times New Roman" w:hAnsi="Times New Roman" w:cs="Times New Roman"/>
          <w:b/>
          <w:sz w:val="20"/>
          <w:szCs w:val="20"/>
          <w:u w:val="single"/>
        </w:rPr>
        <w:t>POLİMER BETON ESASLI SU TAHLİYE KANALI TEKNİK ŞARTNAMESİ</w:t>
      </w:r>
    </w:p>
    <w:p w:rsidR="00A6136B" w:rsidRPr="00881860" w:rsidRDefault="00881860" w:rsidP="008818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1E2723" w:rsidRPr="00881860">
        <w:rPr>
          <w:rFonts w:ascii="Times New Roman" w:hAnsi="Times New Roman" w:cs="Times New Roman"/>
          <w:sz w:val="20"/>
          <w:szCs w:val="20"/>
        </w:rPr>
        <w:t>Polimer esaslı drenaj kanalı, z</w:t>
      </w:r>
      <w:r w:rsidR="00B257C1" w:rsidRPr="00881860">
        <w:rPr>
          <w:rFonts w:ascii="Times New Roman" w:hAnsi="Times New Roman" w:cs="Times New Roman"/>
          <w:sz w:val="20"/>
          <w:szCs w:val="20"/>
        </w:rPr>
        <w:t xml:space="preserve">emindeki yağmur ve </w:t>
      </w:r>
      <w:r w:rsidR="001E2723" w:rsidRPr="00881860">
        <w:rPr>
          <w:rFonts w:ascii="Times New Roman" w:hAnsi="Times New Roman" w:cs="Times New Roman"/>
          <w:sz w:val="20"/>
          <w:szCs w:val="20"/>
        </w:rPr>
        <w:t>diğer yüzey sularının saha üzerinden tahliyesi için fabrikasyon ortamda üretilmiş polimer esaslı, kapaklı kanal sistemidir.</w:t>
      </w:r>
    </w:p>
    <w:p w:rsidR="00A6136B" w:rsidRPr="00881860" w:rsidRDefault="00A6136B" w:rsidP="00881860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81860">
        <w:rPr>
          <w:rFonts w:ascii="Times New Roman" w:hAnsi="Times New Roman" w:cs="Times New Roman"/>
          <w:sz w:val="20"/>
          <w:szCs w:val="20"/>
        </w:rPr>
        <w:t xml:space="preserve">Polimer esaslı su tahliye kanalı, </w:t>
      </w:r>
      <w:r w:rsidR="00B257C1" w:rsidRPr="00881860">
        <w:rPr>
          <w:rFonts w:ascii="Times New Roman" w:hAnsi="Times New Roman" w:cs="Times New Roman"/>
          <w:sz w:val="20"/>
          <w:szCs w:val="20"/>
        </w:rPr>
        <w:t>100</w:t>
      </w:r>
      <w:r w:rsidRPr="00881860">
        <w:rPr>
          <w:rFonts w:ascii="Times New Roman" w:hAnsi="Times New Roman" w:cs="Times New Roman"/>
          <w:sz w:val="20"/>
          <w:szCs w:val="20"/>
        </w:rPr>
        <w:t>cm boyunda, 15 cm yükseklikte ve 1</w:t>
      </w:r>
      <w:r w:rsidR="00B257C1" w:rsidRPr="00881860">
        <w:rPr>
          <w:rFonts w:ascii="Times New Roman" w:hAnsi="Times New Roman" w:cs="Times New Roman"/>
          <w:sz w:val="20"/>
          <w:szCs w:val="20"/>
        </w:rPr>
        <w:t>2,5</w:t>
      </w:r>
      <w:r w:rsidRPr="00881860">
        <w:rPr>
          <w:rFonts w:ascii="Times New Roman" w:hAnsi="Times New Roman" w:cs="Times New Roman"/>
          <w:sz w:val="20"/>
          <w:szCs w:val="20"/>
        </w:rPr>
        <w:t xml:space="preserve"> cm 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akış </w:t>
      </w:r>
      <w:r w:rsidR="009C3C06" w:rsidRPr="00881860">
        <w:rPr>
          <w:rFonts w:ascii="Times New Roman" w:hAnsi="Times New Roman" w:cs="Times New Roman"/>
          <w:sz w:val="20"/>
          <w:szCs w:val="20"/>
        </w:rPr>
        <w:t>aralıklı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 ve </w:t>
      </w:r>
      <w:r w:rsidRPr="00881860">
        <w:rPr>
          <w:rFonts w:ascii="Times New Roman" w:hAnsi="Times New Roman" w:cs="Times New Roman"/>
          <w:sz w:val="20"/>
          <w:szCs w:val="20"/>
        </w:rPr>
        <w:t xml:space="preserve">üst kapağı paslanmayan </w:t>
      </w:r>
      <w:proofErr w:type="spellStart"/>
      <w:r w:rsidR="001E2723" w:rsidRPr="00881860">
        <w:rPr>
          <w:rFonts w:ascii="Times New Roman" w:hAnsi="Times New Roman" w:cs="Times New Roman"/>
          <w:sz w:val="20"/>
          <w:szCs w:val="20"/>
        </w:rPr>
        <w:t>kromajlı</w:t>
      </w:r>
      <w:proofErr w:type="spellEnd"/>
      <w:r w:rsidR="009736CA" w:rsidRPr="00881860">
        <w:rPr>
          <w:rFonts w:ascii="Times New Roman" w:hAnsi="Times New Roman" w:cs="Times New Roman"/>
          <w:sz w:val="20"/>
          <w:szCs w:val="20"/>
        </w:rPr>
        <w:t xml:space="preserve"> </w:t>
      </w:r>
      <w:r w:rsidRPr="00881860">
        <w:rPr>
          <w:rFonts w:ascii="Times New Roman" w:hAnsi="Times New Roman" w:cs="Times New Roman"/>
          <w:sz w:val="20"/>
          <w:szCs w:val="20"/>
        </w:rPr>
        <w:t xml:space="preserve">metalden 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üretilmiş olmalı, taban kısmı zemine tam oturabilmesi için düz, yan duvarları pürüzsüz, üst kısmı kapağın oturacağı </w:t>
      </w:r>
      <w:r w:rsidR="009C3C06" w:rsidRPr="00881860">
        <w:rPr>
          <w:rFonts w:ascii="Times New Roman" w:hAnsi="Times New Roman" w:cs="Times New Roman"/>
          <w:sz w:val="20"/>
          <w:szCs w:val="20"/>
        </w:rPr>
        <w:t>bölüm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 keskin köşeli hatlarla kapağın tam oturmasını sağlayacak aynı zamanda kapak konulduğunda kapak ile kanal duvar arasında üst kodda kod farkı olmayacak şekilde imal edilmiş olmalıdır. </w:t>
      </w:r>
      <w:proofErr w:type="gramEnd"/>
    </w:p>
    <w:p w:rsidR="001E2723" w:rsidRPr="00881860" w:rsidRDefault="00881860" w:rsidP="008818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C3C06" w:rsidRPr="00881860">
        <w:rPr>
          <w:rFonts w:ascii="Times New Roman" w:hAnsi="Times New Roman" w:cs="Times New Roman"/>
          <w:sz w:val="20"/>
          <w:szCs w:val="20"/>
        </w:rPr>
        <w:t xml:space="preserve">İmalatta kullanılacak </w:t>
      </w:r>
      <w:proofErr w:type="spellStart"/>
      <w:proofErr w:type="gramStart"/>
      <w:r w:rsidR="009C3C06" w:rsidRPr="00881860">
        <w:rPr>
          <w:rFonts w:ascii="Times New Roman" w:hAnsi="Times New Roman" w:cs="Times New Roman"/>
          <w:sz w:val="20"/>
          <w:szCs w:val="20"/>
        </w:rPr>
        <w:t>malzeme,b</w:t>
      </w:r>
      <w:r w:rsidR="00B257C1" w:rsidRPr="00881860">
        <w:rPr>
          <w:rFonts w:ascii="Times New Roman" w:hAnsi="Times New Roman" w:cs="Times New Roman"/>
          <w:sz w:val="20"/>
          <w:szCs w:val="20"/>
        </w:rPr>
        <w:t>ağlayıcı</w:t>
      </w:r>
      <w:proofErr w:type="spellEnd"/>
      <w:proofErr w:type="gramEnd"/>
      <w:r w:rsidR="00B257C1" w:rsidRPr="00881860">
        <w:rPr>
          <w:rFonts w:ascii="Times New Roman" w:hAnsi="Times New Roman" w:cs="Times New Roman"/>
          <w:sz w:val="20"/>
          <w:szCs w:val="20"/>
        </w:rPr>
        <w:t xml:space="preserve"> olarak sadece yüksek kaliteli polimerlerin kullanıldığı, polimer ve agrega </w:t>
      </w:r>
      <w:proofErr w:type="spellStart"/>
      <w:r w:rsidR="001E2723" w:rsidRPr="00881860">
        <w:rPr>
          <w:rFonts w:ascii="Times New Roman" w:hAnsi="Times New Roman" w:cs="Times New Roman"/>
          <w:sz w:val="20"/>
          <w:szCs w:val="20"/>
        </w:rPr>
        <w:t>kuartz</w:t>
      </w:r>
      <w:proofErr w:type="spellEnd"/>
      <w:r w:rsidR="001E2723" w:rsidRPr="00881860">
        <w:rPr>
          <w:rFonts w:ascii="Times New Roman" w:hAnsi="Times New Roman" w:cs="Times New Roman"/>
          <w:sz w:val="20"/>
          <w:szCs w:val="20"/>
        </w:rPr>
        <w:t xml:space="preserve"> kum </w:t>
      </w:r>
      <w:r w:rsidR="00B257C1" w:rsidRPr="00881860">
        <w:rPr>
          <w:rFonts w:ascii="Times New Roman" w:hAnsi="Times New Roman" w:cs="Times New Roman"/>
          <w:sz w:val="20"/>
          <w:szCs w:val="20"/>
        </w:rPr>
        <w:t>karışımları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 olup </w:t>
      </w:r>
      <w:proofErr w:type="spellStart"/>
      <w:r w:rsidR="001E2723" w:rsidRPr="00881860">
        <w:rPr>
          <w:rFonts w:ascii="Times New Roman" w:hAnsi="Times New Roman" w:cs="Times New Roman"/>
          <w:sz w:val="20"/>
          <w:szCs w:val="20"/>
        </w:rPr>
        <w:t>m</w:t>
      </w:r>
      <w:r w:rsidR="00B257C1" w:rsidRPr="00881860">
        <w:rPr>
          <w:rFonts w:ascii="Times New Roman" w:hAnsi="Times New Roman" w:cs="Times New Roman"/>
          <w:sz w:val="20"/>
          <w:szCs w:val="20"/>
        </w:rPr>
        <w:t>onomer</w:t>
      </w:r>
      <w:proofErr w:type="spellEnd"/>
      <w:r w:rsidR="00B257C1" w:rsidRPr="00881860">
        <w:rPr>
          <w:rFonts w:ascii="Times New Roman" w:hAnsi="Times New Roman" w:cs="Times New Roman"/>
          <w:sz w:val="20"/>
          <w:szCs w:val="20"/>
        </w:rPr>
        <w:t xml:space="preserve"> ve agrega karışımının </w:t>
      </w:r>
      <w:proofErr w:type="spellStart"/>
      <w:r w:rsidR="00B257C1" w:rsidRPr="00881860">
        <w:rPr>
          <w:rFonts w:ascii="Times New Roman" w:hAnsi="Times New Roman" w:cs="Times New Roman"/>
          <w:sz w:val="20"/>
          <w:szCs w:val="20"/>
        </w:rPr>
        <w:t>polimerizasyonu</w:t>
      </w:r>
      <w:proofErr w:type="spellEnd"/>
      <w:r w:rsidR="00B257C1" w:rsidRPr="00881860">
        <w:rPr>
          <w:rFonts w:ascii="Times New Roman" w:hAnsi="Times New Roman" w:cs="Times New Roman"/>
          <w:sz w:val="20"/>
          <w:szCs w:val="20"/>
        </w:rPr>
        <w:t xml:space="preserve"> ile elde edilir. </w:t>
      </w:r>
      <w:proofErr w:type="spellStart"/>
      <w:r w:rsidR="00B257C1" w:rsidRPr="00881860">
        <w:rPr>
          <w:rFonts w:ascii="Times New Roman" w:hAnsi="Times New Roman" w:cs="Times New Roman"/>
          <w:sz w:val="20"/>
          <w:szCs w:val="20"/>
        </w:rPr>
        <w:t>Portland</w:t>
      </w:r>
      <w:proofErr w:type="spellEnd"/>
      <w:r w:rsidR="00B257C1" w:rsidRPr="00881860">
        <w:rPr>
          <w:rFonts w:ascii="Times New Roman" w:hAnsi="Times New Roman" w:cs="Times New Roman"/>
          <w:sz w:val="20"/>
          <w:szCs w:val="20"/>
        </w:rPr>
        <w:t xml:space="preserve"> çimentosu ve su içermezler. Polimer içeriği genellikle, toplam ağırlığın %5-15’idir. Çimento ve su içermediği için mevsimsel şartlara ve dolayısıyla boyutsal deformasyon ve kırılmalara dirençlidir. </w:t>
      </w:r>
      <w:r w:rsidR="001E2723" w:rsidRPr="00881860">
        <w:rPr>
          <w:rFonts w:ascii="Times New Roman" w:hAnsi="Times New Roman" w:cs="Times New Roman"/>
          <w:sz w:val="20"/>
          <w:szCs w:val="20"/>
        </w:rPr>
        <w:t xml:space="preserve"> Özellikle kış aylarında görülen beton malzemelerde genleşmeye bağlı çatlakları önlemek amacı ile imal edilmişlerdir. </w:t>
      </w:r>
    </w:p>
    <w:p w:rsidR="0063351C" w:rsidRPr="00881860" w:rsidRDefault="00881860" w:rsidP="008818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63351C" w:rsidRPr="00881860">
        <w:rPr>
          <w:rFonts w:ascii="Times New Roman" w:hAnsi="Times New Roman" w:cs="Times New Roman"/>
          <w:sz w:val="20"/>
          <w:szCs w:val="20"/>
        </w:rPr>
        <w:t>Suyun kola</w:t>
      </w:r>
      <w:r w:rsidR="00DB17BC" w:rsidRPr="00881860">
        <w:rPr>
          <w:rFonts w:ascii="Times New Roman" w:hAnsi="Times New Roman" w:cs="Times New Roman"/>
          <w:sz w:val="20"/>
          <w:szCs w:val="20"/>
        </w:rPr>
        <w:t>y</w:t>
      </w:r>
      <w:r w:rsidR="0063351C" w:rsidRPr="00881860">
        <w:rPr>
          <w:rFonts w:ascii="Times New Roman" w:hAnsi="Times New Roman" w:cs="Times New Roman"/>
          <w:sz w:val="20"/>
          <w:szCs w:val="20"/>
        </w:rPr>
        <w:t xml:space="preserve"> tahliyesini sağlamak için iç </w:t>
      </w:r>
      <w:r w:rsidR="00DB17BC" w:rsidRPr="00881860">
        <w:rPr>
          <w:rFonts w:ascii="Times New Roman" w:hAnsi="Times New Roman" w:cs="Times New Roman"/>
          <w:sz w:val="20"/>
          <w:szCs w:val="20"/>
        </w:rPr>
        <w:t>yüzey</w:t>
      </w:r>
      <w:r w:rsidR="0063351C" w:rsidRPr="00881860">
        <w:rPr>
          <w:rFonts w:ascii="Times New Roman" w:hAnsi="Times New Roman" w:cs="Times New Roman"/>
          <w:sz w:val="20"/>
          <w:szCs w:val="20"/>
        </w:rPr>
        <w:t xml:space="preserve"> pürüzsüz olmalı, kanalların birbiri ardına montajının düzgün yapılabilmesi için birleşme yerlerinde geçme sistemi olmalı, iç taban yapısı oval ve suyun akışına müsaade eden kendiliğinden iç eğimi bulunmalıdır.</w:t>
      </w:r>
      <w:r w:rsidR="00795CC3">
        <w:rPr>
          <w:rFonts w:ascii="Times New Roman" w:hAnsi="Times New Roman" w:cs="Times New Roman"/>
          <w:sz w:val="20"/>
          <w:szCs w:val="20"/>
        </w:rPr>
        <w:tab/>
      </w:r>
    </w:p>
    <w:p w:rsidR="0063351C" w:rsidRDefault="00881860" w:rsidP="0088186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r w:rsidR="0063351C" w:rsidRPr="00881860">
        <w:rPr>
          <w:rFonts w:ascii="Times New Roman" w:hAnsi="Times New Roman" w:cs="Times New Roman"/>
          <w:sz w:val="20"/>
          <w:szCs w:val="20"/>
        </w:rPr>
        <w:t xml:space="preserve">Üst ızgara, </w:t>
      </w:r>
      <w:r w:rsidR="00795CC3">
        <w:rPr>
          <w:rFonts w:ascii="Times New Roman" w:hAnsi="Times New Roman" w:cs="Times New Roman"/>
          <w:sz w:val="20"/>
          <w:szCs w:val="20"/>
        </w:rPr>
        <w:t>sıcak daldırma galvanizli boyalı</w:t>
      </w:r>
      <w:r w:rsidR="0063351C" w:rsidRPr="00881860">
        <w:rPr>
          <w:rFonts w:ascii="Times New Roman" w:hAnsi="Times New Roman" w:cs="Times New Roman"/>
          <w:sz w:val="20"/>
          <w:szCs w:val="20"/>
        </w:rPr>
        <w:t xml:space="preserve"> metalden, suyun akışına izin verecek aralıklı, paslanmaz ve kanal içi temizliğin yapılabilmesi için takılıp çıkarılabilir bir yapıda olmalıdır. </w:t>
      </w:r>
      <w:bookmarkEnd w:id="0"/>
    </w:p>
    <w:p w:rsidR="00B70284" w:rsidRPr="00881860" w:rsidRDefault="00B70284" w:rsidP="008818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736CA" w:rsidRPr="00943415" w:rsidRDefault="00881860" w:rsidP="00881860">
      <w:pPr>
        <w:jc w:val="both"/>
      </w:pPr>
      <w:r>
        <w:rPr>
          <w:rFonts w:ascii="Times New Roman" w:hAnsi="Times New Roman" w:cs="Times New Roman"/>
          <w:sz w:val="20"/>
          <w:szCs w:val="20"/>
        </w:rPr>
        <w:tab/>
      </w:r>
      <w:r w:rsidR="009736CA">
        <w:rPr>
          <w:noProof/>
          <w:lang w:eastAsia="tr-TR"/>
        </w:rPr>
        <w:drawing>
          <wp:inline distT="0" distB="0" distL="0" distR="0">
            <wp:extent cx="4224931" cy="1836115"/>
            <wp:effectExtent l="19050" t="0" r="4169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931" cy="183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36CA" w:rsidRPr="00943415" w:rsidSect="00FD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6136B"/>
    <w:rsid w:val="000D324A"/>
    <w:rsid w:val="001E2723"/>
    <w:rsid w:val="0063351C"/>
    <w:rsid w:val="006770E2"/>
    <w:rsid w:val="00760A89"/>
    <w:rsid w:val="00795CC3"/>
    <w:rsid w:val="007F4757"/>
    <w:rsid w:val="00881860"/>
    <w:rsid w:val="00943415"/>
    <w:rsid w:val="009736CA"/>
    <w:rsid w:val="009C3C06"/>
    <w:rsid w:val="00A062C0"/>
    <w:rsid w:val="00A6136B"/>
    <w:rsid w:val="00B257C1"/>
    <w:rsid w:val="00B70284"/>
    <w:rsid w:val="00BC2CCD"/>
    <w:rsid w:val="00D47543"/>
    <w:rsid w:val="00D94E43"/>
    <w:rsid w:val="00DB17BC"/>
    <w:rsid w:val="00EE7887"/>
    <w:rsid w:val="00FD6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04F88-BCE9-42A6-B826-3F5627F9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3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120">
    <w:name w:val="style120"/>
    <w:basedOn w:val="Normal"/>
    <w:rsid w:val="00B25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7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3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7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724D4-EB5A-41EB-BCFC-853B591C9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</dc:creator>
  <cp:lastModifiedBy>Sadettin SAFKAN</cp:lastModifiedBy>
  <cp:revision>8</cp:revision>
  <dcterms:created xsi:type="dcterms:W3CDTF">2016-02-29T07:31:00Z</dcterms:created>
  <dcterms:modified xsi:type="dcterms:W3CDTF">2018-01-24T13:39:00Z</dcterms:modified>
</cp:coreProperties>
</file>