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ADNAN MENDERES ÜNİVERSİTE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 GRUP MEDİKAL GAZ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