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HALK SAĞLIĞI LABORATUVARINA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