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YILI HALK SAĞLIĞI LABORATUVARINA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