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0570" w:rsidRDefault="00D30570" w:rsidP="005064CD">
      <w:pPr>
        <w:jc w:val="center"/>
      </w:pPr>
    </w:p>
    <w:p w:rsidR="005064CD" w:rsidRPr="002D68CF" w:rsidRDefault="005064CD" w:rsidP="005064CD">
      <w:pPr>
        <w:jc w:val="center"/>
        <w:rPr>
          <w:b/>
        </w:rPr>
      </w:pPr>
      <w:r w:rsidRPr="002D68CF">
        <w:rPr>
          <w:b/>
        </w:rPr>
        <w:t>T.C.</w:t>
      </w:r>
    </w:p>
    <w:p w:rsidR="005064CD" w:rsidRPr="002D68CF" w:rsidRDefault="008065C2" w:rsidP="005064CD">
      <w:pPr>
        <w:jc w:val="center"/>
        <w:rPr>
          <w:b/>
        </w:rPr>
      </w:pPr>
      <w:r>
        <w:rPr>
          <w:b/>
        </w:rPr>
        <w:t xml:space="preserve"> TARIM VE </w:t>
      </w:r>
      <w:r w:rsidR="005064CD" w:rsidRPr="002D68CF">
        <w:rPr>
          <w:b/>
        </w:rPr>
        <w:t>ORMAN BAKANLIĞI</w:t>
      </w:r>
    </w:p>
    <w:p w:rsidR="005064CD" w:rsidRDefault="00A76401" w:rsidP="005064CD">
      <w:pPr>
        <w:jc w:val="center"/>
        <w:rPr>
          <w:b/>
        </w:rPr>
      </w:pPr>
      <w:r>
        <w:rPr>
          <w:b/>
        </w:rPr>
        <w:t>MUĞLA</w:t>
      </w:r>
      <w:r w:rsidR="009909C1" w:rsidRPr="002D68CF">
        <w:rPr>
          <w:b/>
        </w:rPr>
        <w:t xml:space="preserve"> ORMAN</w:t>
      </w:r>
      <w:r w:rsidR="005064CD" w:rsidRPr="002D68CF">
        <w:rPr>
          <w:b/>
        </w:rPr>
        <w:t xml:space="preserve"> </w:t>
      </w:r>
      <w:r w:rsidR="009909C1" w:rsidRPr="002D68CF">
        <w:rPr>
          <w:b/>
        </w:rPr>
        <w:t xml:space="preserve">BÖLGE </w:t>
      </w:r>
      <w:r w:rsidR="005064CD" w:rsidRPr="002D68CF">
        <w:rPr>
          <w:b/>
        </w:rPr>
        <w:t>MÜDÜRLÜĞÜ</w:t>
      </w:r>
    </w:p>
    <w:p w:rsidR="00A76401" w:rsidRPr="002D68CF" w:rsidRDefault="00097DDB" w:rsidP="005064CD">
      <w:pPr>
        <w:jc w:val="center"/>
        <w:rPr>
          <w:b/>
        </w:rPr>
      </w:pPr>
      <w:r>
        <w:rPr>
          <w:b/>
        </w:rPr>
        <w:t>Nazilli</w:t>
      </w:r>
      <w:r w:rsidR="00A76401">
        <w:rPr>
          <w:b/>
        </w:rPr>
        <w:t xml:space="preserve"> Orman İşletme Müdürlüğü</w:t>
      </w:r>
    </w:p>
    <w:p w:rsidR="00D30570" w:rsidRDefault="00D30570" w:rsidP="005064CD">
      <w:pPr>
        <w:jc w:val="center"/>
      </w:pPr>
    </w:p>
    <w:p w:rsidR="005064CD" w:rsidRPr="002D68CF" w:rsidRDefault="00097DDB" w:rsidP="005064CD">
      <w:pPr>
        <w:jc w:val="center"/>
        <w:rPr>
          <w:b/>
        </w:rPr>
      </w:pPr>
      <w:r>
        <w:rPr>
          <w:b/>
        </w:rPr>
        <w:t>NAZİLLİ</w:t>
      </w:r>
      <w:r w:rsidR="005064CD" w:rsidRPr="002D68CF">
        <w:rPr>
          <w:b/>
        </w:rPr>
        <w:t xml:space="preserve"> ORMAN </w:t>
      </w:r>
      <w:r w:rsidR="00A76401">
        <w:rPr>
          <w:b/>
        </w:rPr>
        <w:t>İŞLETME</w:t>
      </w:r>
      <w:r w:rsidR="005064CD" w:rsidRPr="002D68CF">
        <w:rPr>
          <w:b/>
        </w:rPr>
        <w:t xml:space="preserve"> MÜDÜRLÜĞÜ</w:t>
      </w:r>
      <w:r>
        <w:rPr>
          <w:b/>
        </w:rPr>
        <w:t xml:space="preserve"> </w:t>
      </w:r>
      <w:r w:rsidR="00E826A4" w:rsidRPr="002D68CF">
        <w:rPr>
          <w:b/>
        </w:rPr>
        <w:t>DEM</w:t>
      </w:r>
      <w:r w:rsidR="00C80186">
        <w:rPr>
          <w:b/>
        </w:rPr>
        <w:t xml:space="preserve">İRBAŞLARINDA KAYITLI ARAÇLARIN </w:t>
      </w:r>
      <w:r w:rsidR="0024660F" w:rsidRPr="002D68CF">
        <w:rPr>
          <w:b/>
        </w:rPr>
        <w:t>20</w:t>
      </w:r>
      <w:r w:rsidR="006D1F44">
        <w:rPr>
          <w:b/>
        </w:rPr>
        <w:t>2</w:t>
      </w:r>
      <w:r w:rsidR="0090478D">
        <w:rPr>
          <w:b/>
        </w:rPr>
        <w:t>2</w:t>
      </w:r>
      <w:r w:rsidR="005064CD" w:rsidRPr="002D68CF">
        <w:rPr>
          <w:b/>
        </w:rPr>
        <w:t xml:space="preserve"> </w:t>
      </w:r>
      <w:r w:rsidR="00E826A4" w:rsidRPr="002D68CF">
        <w:rPr>
          <w:b/>
        </w:rPr>
        <w:t>YILI KARAYOLLARI MOTORLU ARAÇLAR ZORUNLU MALİ SORUMLULUK SİGORTASI YAPTIRILMASI HİZMET ALIMI İŞİNE AİT</w:t>
      </w:r>
      <w:r w:rsidR="005064CD" w:rsidRPr="002D68CF">
        <w:rPr>
          <w:b/>
        </w:rPr>
        <w:t xml:space="preserve"> TEKNİK ŞARTNAME</w:t>
      </w:r>
    </w:p>
    <w:p w:rsidR="005064CD" w:rsidRDefault="005064CD" w:rsidP="005064CD"/>
    <w:p w:rsidR="005064CD" w:rsidRPr="009465AC" w:rsidRDefault="005064CD" w:rsidP="00DE6540">
      <w:pPr>
        <w:jc w:val="both"/>
        <w:rPr>
          <w:b/>
        </w:rPr>
      </w:pPr>
      <w:r w:rsidRPr="009465AC">
        <w:rPr>
          <w:b/>
        </w:rPr>
        <w:t>MADDE.1. İŞİN KONUSU</w:t>
      </w:r>
    </w:p>
    <w:p w:rsidR="005064CD" w:rsidRDefault="00097DDB" w:rsidP="00DE6540">
      <w:pPr>
        <w:jc w:val="both"/>
      </w:pPr>
      <w:proofErr w:type="gramStart"/>
      <w:r>
        <w:t xml:space="preserve">Nazilli </w:t>
      </w:r>
      <w:r w:rsidR="005064CD">
        <w:t xml:space="preserve"> Orman</w:t>
      </w:r>
      <w:proofErr w:type="gramEnd"/>
      <w:r w:rsidR="005064CD">
        <w:t xml:space="preserve"> </w:t>
      </w:r>
      <w:r w:rsidR="00A76401">
        <w:t>İşletme</w:t>
      </w:r>
      <w:r w:rsidR="005064CD">
        <w:t xml:space="preserve"> Müdürlüğü</w:t>
      </w:r>
      <w:r w:rsidR="00A76401">
        <w:t xml:space="preserve"> </w:t>
      </w:r>
      <w:r w:rsidR="005064CD">
        <w:t>de</w:t>
      </w:r>
      <w:r w:rsidR="00AE2F3D">
        <w:t>mirbaşlarına</w:t>
      </w:r>
      <w:r w:rsidR="00E826A4">
        <w:t xml:space="preserve"> kayıtlı araçların </w:t>
      </w:r>
      <w:r w:rsidR="00587A86" w:rsidRPr="00C97894">
        <w:t>20</w:t>
      </w:r>
      <w:r w:rsidR="00944642">
        <w:t>21</w:t>
      </w:r>
      <w:r w:rsidR="00AE2F3D">
        <w:t xml:space="preserve"> Y</w:t>
      </w:r>
      <w:r w:rsidR="005064CD">
        <w:t xml:space="preserve">ılı </w:t>
      </w:r>
      <w:r w:rsidR="00E826A4">
        <w:t>Karayolları Motorlu Araçlar Zorunlu M</w:t>
      </w:r>
      <w:r w:rsidR="005064CD">
        <w:t xml:space="preserve">ali </w:t>
      </w:r>
      <w:r w:rsidR="00E826A4">
        <w:t xml:space="preserve">Sorumluluk </w:t>
      </w:r>
      <w:r w:rsidR="005064CD">
        <w:t xml:space="preserve">Sigortası </w:t>
      </w:r>
      <w:r w:rsidR="00E826A4">
        <w:t>H</w:t>
      </w:r>
      <w:r w:rsidR="005064CD">
        <w:t xml:space="preserve">izmeti </w:t>
      </w:r>
      <w:r w:rsidR="00E826A4">
        <w:t>A</w:t>
      </w:r>
      <w:r w:rsidR="005064CD">
        <w:t xml:space="preserve">lımı </w:t>
      </w:r>
      <w:r w:rsidR="00E826A4">
        <w:t>İ</w:t>
      </w:r>
      <w:r w:rsidR="005064CD">
        <w:t>şi.</w:t>
      </w:r>
    </w:p>
    <w:p w:rsidR="00D30570" w:rsidRDefault="00D30570" w:rsidP="00DE6540">
      <w:pPr>
        <w:jc w:val="both"/>
      </w:pPr>
    </w:p>
    <w:p w:rsidR="005064CD" w:rsidRPr="009465AC" w:rsidRDefault="005064CD" w:rsidP="00DE6540">
      <w:pPr>
        <w:jc w:val="both"/>
        <w:rPr>
          <w:b/>
        </w:rPr>
      </w:pPr>
      <w:r w:rsidRPr="009465AC">
        <w:rPr>
          <w:b/>
        </w:rPr>
        <w:t>MADDE.2. TANIMLAR</w:t>
      </w:r>
    </w:p>
    <w:p w:rsidR="005064CD" w:rsidRDefault="005064CD" w:rsidP="00DE6540">
      <w:pPr>
        <w:jc w:val="both"/>
      </w:pPr>
      <w:r>
        <w:t>Bu şartnamede geçen;</w:t>
      </w:r>
    </w:p>
    <w:p w:rsidR="005064CD" w:rsidRDefault="005064CD" w:rsidP="00DE6540">
      <w:pPr>
        <w:jc w:val="both"/>
      </w:pPr>
      <w:r w:rsidRPr="009465AC">
        <w:rPr>
          <w:b/>
        </w:rPr>
        <w:t>İdare:</w:t>
      </w:r>
      <w:r w:rsidR="00E826A4">
        <w:t xml:space="preserve"> </w:t>
      </w:r>
      <w:r w:rsidR="00097DDB">
        <w:t>Nazilli</w:t>
      </w:r>
      <w:r>
        <w:t xml:space="preserve"> Orman </w:t>
      </w:r>
      <w:r w:rsidR="00A76401">
        <w:t>İşletme</w:t>
      </w:r>
      <w:r w:rsidR="00955093">
        <w:t xml:space="preserve"> </w:t>
      </w:r>
      <w:r>
        <w:t>Müdürlüğü’ nü</w:t>
      </w:r>
    </w:p>
    <w:p w:rsidR="005064CD" w:rsidRDefault="005064CD" w:rsidP="00DE6540">
      <w:pPr>
        <w:jc w:val="both"/>
      </w:pPr>
      <w:r w:rsidRPr="009465AC">
        <w:rPr>
          <w:b/>
        </w:rPr>
        <w:t>Yüklen</w:t>
      </w:r>
      <w:r w:rsidR="002D68CF">
        <w:rPr>
          <w:b/>
        </w:rPr>
        <w:t>ici</w:t>
      </w:r>
      <w:r w:rsidRPr="009465AC">
        <w:rPr>
          <w:b/>
        </w:rPr>
        <w:t>:</w:t>
      </w:r>
      <w:r>
        <w:t xml:space="preserve"> Zorunlu Mali </w:t>
      </w:r>
      <w:r w:rsidR="00E826A4">
        <w:t xml:space="preserve">Sorumluluk </w:t>
      </w:r>
      <w:r>
        <w:t xml:space="preserve">Sigortası </w:t>
      </w:r>
      <w:r w:rsidR="00E826A4">
        <w:t>Hizmet A</w:t>
      </w:r>
      <w:r>
        <w:t>lımı ihalesini üstlenen firmayı ifade eder.</w:t>
      </w:r>
    </w:p>
    <w:p w:rsidR="00D30570" w:rsidRDefault="00D30570" w:rsidP="00DE6540">
      <w:pPr>
        <w:jc w:val="both"/>
      </w:pPr>
    </w:p>
    <w:p w:rsidR="005064CD" w:rsidRDefault="005064CD" w:rsidP="00DE6540">
      <w:pPr>
        <w:jc w:val="both"/>
        <w:rPr>
          <w:b/>
        </w:rPr>
      </w:pPr>
      <w:r w:rsidRPr="009465AC">
        <w:rPr>
          <w:b/>
        </w:rPr>
        <w:t>MADDE.3. İŞİN YAPILMA YERİ VE ŞARTLARI</w:t>
      </w:r>
    </w:p>
    <w:p w:rsidR="00EC7014" w:rsidRPr="009465AC" w:rsidRDefault="00EC7014" w:rsidP="00DE6540">
      <w:pPr>
        <w:jc w:val="both"/>
        <w:rPr>
          <w:b/>
        </w:rPr>
      </w:pPr>
    </w:p>
    <w:p w:rsidR="005064CD" w:rsidRDefault="005064CD" w:rsidP="00DE6540">
      <w:pPr>
        <w:jc w:val="both"/>
      </w:pPr>
      <w:r w:rsidRPr="009465AC">
        <w:rPr>
          <w:b/>
        </w:rPr>
        <w:t>3.1</w:t>
      </w:r>
      <w:r>
        <w:t xml:space="preserve">.Yüklenici kendi işyerinde poliçeleri kesecek ve </w:t>
      </w:r>
      <w:r w:rsidR="00097DDB">
        <w:t>Nazilli</w:t>
      </w:r>
      <w:r>
        <w:t xml:space="preserve"> Orman </w:t>
      </w:r>
      <w:r w:rsidR="00A76401">
        <w:t>İşletme</w:t>
      </w:r>
      <w:r>
        <w:t xml:space="preserve"> Müdür</w:t>
      </w:r>
      <w:r w:rsidR="0024660F">
        <w:t xml:space="preserve">lüğü </w:t>
      </w:r>
      <w:r w:rsidR="00097DDB">
        <w:t xml:space="preserve">Turan </w:t>
      </w:r>
      <w:proofErr w:type="spellStart"/>
      <w:r w:rsidR="00097DDB">
        <w:t>Mah.Fevzi</w:t>
      </w:r>
      <w:proofErr w:type="spellEnd"/>
      <w:r w:rsidR="00097DDB">
        <w:t xml:space="preserve"> Çakmak Cad. No:62 Nazilli</w:t>
      </w:r>
      <w:r w:rsidR="00A76401">
        <w:t xml:space="preserve"> / AYDIN</w:t>
      </w:r>
      <w:r>
        <w:t xml:space="preserve"> adresine teslim edecektir.</w:t>
      </w:r>
    </w:p>
    <w:p w:rsidR="005064CD" w:rsidRDefault="005064CD" w:rsidP="00DE6540">
      <w:pPr>
        <w:jc w:val="both"/>
      </w:pPr>
      <w:r w:rsidRPr="009465AC">
        <w:rPr>
          <w:b/>
        </w:rPr>
        <w:t>3.2</w:t>
      </w:r>
      <w:r>
        <w:t xml:space="preserve">. Taahhüdün yerine getirilmesine ilişkin ulaşım, sigorta, vergi, resim, harç </w:t>
      </w:r>
      <w:proofErr w:type="spellStart"/>
      <w:r>
        <w:t>v.b</w:t>
      </w:r>
      <w:proofErr w:type="spellEnd"/>
      <w:r>
        <w:t>. giderleri yükleniciye aittir. İlgili mevzuat uyarınca hesaplanacak KDV idare tarafından yükleniciye ödenir.</w:t>
      </w:r>
    </w:p>
    <w:p w:rsidR="00D30570" w:rsidRDefault="00D30570" w:rsidP="00DE6540">
      <w:pPr>
        <w:jc w:val="both"/>
      </w:pPr>
    </w:p>
    <w:p w:rsidR="005064CD" w:rsidRDefault="005064CD" w:rsidP="00DE6540">
      <w:pPr>
        <w:jc w:val="both"/>
        <w:rPr>
          <w:b/>
        </w:rPr>
      </w:pPr>
      <w:r w:rsidRPr="009465AC">
        <w:rPr>
          <w:b/>
        </w:rPr>
        <w:t>MADDE.4. DİĞER HUSUSLAR</w:t>
      </w:r>
    </w:p>
    <w:p w:rsidR="00EC7014" w:rsidRDefault="00EC7014" w:rsidP="00DE6540">
      <w:pPr>
        <w:jc w:val="both"/>
        <w:rPr>
          <w:b/>
        </w:rPr>
      </w:pPr>
    </w:p>
    <w:p w:rsidR="00CF0757" w:rsidRDefault="00CF0757" w:rsidP="006A5D6A">
      <w:pPr>
        <w:jc w:val="both"/>
        <w:rPr>
          <w:bCs/>
        </w:rPr>
      </w:pPr>
      <w:r>
        <w:rPr>
          <w:b/>
        </w:rPr>
        <w:t>4.1.1.</w:t>
      </w:r>
      <w:r w:rsidR="006A5D6A" w:rsidRPr="006A5D6A">
        <w:t>Yükleniciye hakkediş ödemesi yapılırken; poliçe tarihinde</w:t>
      </w:r>
      <w:r w:rsidR="006A5D6A">
        <w:rPr>
          <w:b/>
        </w:rPr>
        <w:t xml:space="preserve"> </w:t>
      </w:r>
      <w:r w:rsidR="006A5D6A" w:rsidRPr="009465AC">
        <w:rPr>
          <w:bCs/>
        </w:rPr>
        <w:t>Reasürans şirketleri arasında tespit edilmiş</w:t>
      </w:r>
      <w:r w:rsidR="006A5D6A">
        <w:rPr>
          <w:bCs/>
        </w:rPr>
        <w:t xml:space="preserve"> en uygun fiyat (her bir araç için) üzerinden ödeme yapılacaktır. Poliçe tarihinde tespit edilen en uygun fiyatın(her bir araç için), Yüklenicinin teklif etmiş olduğu birim fiyattan düşük olması durumunda, düşük olan tutar üzerinden ödeme yapılacaktır.</w:t>
      </w:r>
      <w:r w:rsidR="004553D7">
        <w:rPr>
          <w:bCs/>
        </w:rPr>
        <w:t>(Araçların kaza yapmaları durumu hariç)</w:t>
      </w:r>
      <w:r w:rsidR="006A5D6A" w:rsidRPr="006A5D6A">
        <w:rPr>
          <w:bCs/>
        </w:rPr>
        <w:t xml:space="preserve"> </w:t>
      </w:r>
    </w:p>
    <w:p w:rsidR="006A5D6A" w:rsidRPr="006A5D6A" w:rsidRDefault="00CF0757" w:rsidP="006A5D6A">
      <w:pPr>
        <w:jc w:val="both"/>
        <w:rPr>
          <w:b/>
          <w:bCs/>
        </w:rPr>
      </w:pPr>
      <w:r w:rsidRPr="00CF0757">
        <w:rPr>
          <w:b/>
          <w:bCs/>
        </w:rPr>
        <w:t>4.1.2.</w:t>
      </w:r>
      <w:r w:rsidR="006A5D6A" w:rsidRPr="006A5D6A">
        <w:rPr>
          <w:bCs/>
        </w:rPr>
        <w:t xml:space="preserve">Poliçe tarihinde tespit edilen en uygun fiyatın(her bir araç için), Yüklenicinin teklif etmiş olduğu birim fiyattan </w:t>
      </w:r>
      <w:r>
        <w:rPr>
          <w:bCs/>
        </w:rPr>
        <w:t>yüksek</w:t>
      </w:r>
      <w:r w:rsidR="006A5D6A" w:rsidRPr="006A5D6A">
        <w:rPr>
          <w:bCs/>
        </w:rPr>
        <w:t xml:space="preserve"> olması durumunda, </w:t>
      </w:r>
      <w:r>
        <w:rPr>
          <w:bCs/>
        </w:rPr>
        <w:t>ilgili mevzuat çerçevesinde teklif edilen tutarın %10 üzerine kadar İdare</w:t>
      </w:r>
      <w:r w:rsidR="00846383">
        <w:rPr>
          <w:bCs/>
        </w:rPr>
        <w:t>ce</w:t>
      </w:r>
      <w:r>
        <w:rPr>
          <w:bCs/>
        </w:rPr>
        <w:t xml:space="preserve"> ödeme </w:t>
      </w:r>
      <w:r w:rsidR="00846383">
        <w:rPr>
          <w:bCs/>
        </w:rPr>
        <w:t>yapılabilecektir.</w:t>
      </w:r>
      <w:r w:rsidR="004553D7">
        <w:rPr>
          <w:bCs/>
        </w:rPr>
        <w:t xml:space="preserve"> (Araçların kaza yapmaları durumu hariç)</w:t>
      </w:r>
    </w:p>
    <w:p w:rsidR="005064CD" w:rsidRDefault="005064CD" w:rsidP="00DE6540">
      <w:pPr>
        <w:jc w:val="both"/>
      </w:pPr>
      <w:r w:rsidRPr="009465AC">
        <w:rPr>
          <w:b/>
        </w:rPr>
        <w:t>4.</w:t>
      </w:r>
      <w:r w:rsidR="004553D7">
        <w:rPr>
          <w:b/>
        </w:rPr>
        <w:t>2</w:t>
      </w:r>
      <w:r>
        <w:t xml:space="preserve">. </w:t>
      </w:r>
      <w:r w:rsidR="00AE2F3D">
        <w:t xml:space="preserve">Yüklenici ait olduğu aya ait poliçeleri, ayın ilk 5 günü içerinde keserek İdarenin adresine teslim edecektir. </w:t>
      </w:r>
      <w:r>
        <w:t>Herhangi bir nedenle yüklenici tarafından yenilenmeyen sigorta poliçesinden doğacak her türlü zarar</w:t>
      </w:r>
      <w:r w:rsidR="00A9683F">
        <w:t xml:space="preserve"> yükleniciye ait olacaktır. Süresinde yapılmayan poliçeler idaremizce yaptırılacak olup, poliçe bedeli ve sözleşmede belirtilen oranda cezai işl</w:t>
      </w:r>
      <w:r w:rsidR="003A3FC2">
        <w:t>em uygulanarak Yüklenicinin hak</w:t>
      </w:r>
      <w:r w:rsidR="000A69B5">
        <w:t xml:space="preserve"> </w:t>
      </w:r>
      <w:r w:rsidR="00A9683F">
        <w:t>edişinden veya İdarede bulunan alacaklarından tahsil edilecektir.</w:t>
      </w:r>
    </w:p>
    <w:p w:rsidR="005064CD" w:rsidRPr="009465AC" w:rsidRDefault="005064CD" w:rsidP="00DE6540">
      <w:pPr>
        <w:pStyle w:val="NormalWeb"/>
        <w:spacing w:before="0" w:beforeAutospacing="0" w:after="0" w:afterAutospacing="0"/>
        <w:jc w:val="both"/>
        <w:rPr>
          <w:bCs/>
        </w:rPr>
      </w:pPr>
      <w:r>
        <w:rPr>
          <w:b/>
          <w:bCs/>
        </w:rPr>
        <w:t>4.</w:t>
      </w:r>
      <w:r w:rsidR="004553D7">
        <w:rPr>
          <w:b/>
          <w:bCs/>
        </w:rPr>
        <w:t>3</w:t>
      </w:r>
      <w:r>
        <w:rPr>
          <w:b/>
          <w:bCs/>
        </w:rPr>
        <w:t xml:space="preserve">. </w:t>
      </w:r>
      <w:r w:rsidRPr="009465AC">
        <w:rPr>
          <w:bCs/>
        </w:rPr>
        <w:t>Araçların hasarsızlık oranları sıfırlanmayacak ve bir üstü uygulanacaktır.</w:t>
      </w:r>
    </w:p>
    <w:p w:rsidR="005064CD" w:rsidRPr="009465AC" w:rsidRDefault="005064CD" w:rsidP="00DE6540">
      <w:pPr>
        <w:pStyle w:val="NormalWeb"/>
        <w:spacing w:before="0" w:beforeAutospacing="0" w:after="0" w:afterAutospacing="0"/>
        <w:jc w:val="both"/>
        <w:rPr>
          <w:bCs/>
        </w:rPr>
      </w:pPr>
      <w:r>
        <w:rPr>
          <w:b/>
          <w:bCs/>
        </w:rPr>
        <w:t>4.</w:t>
      </w:r>
      <w:r w:rsidR="004553D7">
        <w:rPr>
          <w:b/>
          <w:bCs/>
        </w:rPr>
        <w:t>4</w:t>
      </w:r>
      <w:r>
        <w:rPr>
          <w:b/>
          <w:bCs/>
        </w:rPr>
        <w:t xml:space="preserve">. </w:t>
      </w:r>
      <w:r w:rsidRPr="009465AC">
        <w:rPr>
          <w:bCs/>
        </w:rPr>
        <w:t>Hasar ödemelerinde eskime ve aşınma payı adı altında herhangi bir kesinti</w:t>
      </w:r>
      <w:r>
        <w:rPr>
          <w:b/>
          <w:bCs/>
        </w:rPr>
        <w:t xml:space="preserve"> </w:t>
      </w:r>
      <w:r w:rsidRPr="009465AC">
        <w:rPr>
          <w:bCs/>
        </w:rPr>
        <w:t>yapılmayacaktır.</w:t>
      </w:r>
    </w:p>
    <w:p w:rsidR="005064CD" w:rsidRPr="009465AC" w:rsidRDefault="005064CD" w:rsidP="00DE6540">
      <w:pPr>
        <w:pStyle w:val="NormalWeb"/>
        <w:spacing w:before="0" w:beforeAutospacing="0" w:after="0" w:afterAutospacing="0"/>
        <w:jc w:val="both"/>
        <w:rPr>
          <w:bCs/>
        </w:rPr>
      </w:pPr>
      <w:r>
        <w:rPr>
          <w:b/>
          <w:bCs/>
        </w:rPr>
        <w:t>4.</w:t>
      </w:r>
      <w:r w:rsidR="004553D7">
        <w:rPr>
          <w:b/>
          <w:bCs/>
        </w:rPr>
        <w:t>5</w:t>
      </w:r>
      <w:r>
        <w:rPr>
          <w:b/>
          <w:bCs/>
        </w:rPr>
        <w:t xml:space="preserve">. </w:t>
      </w:r>
      <w:r w:rsidRPr="009465AC">
        <w:rPr>
          <w:bCs/>
        </w:rPr>
        <w:t>Eksper istenmesine müteakip mesai günlerinde 24 saat içerisinde, Cumartesi, Pazar</w:t>
      </w:r>
      <w:r>
        <w:rPr>
          <w:b/>
          <w:bCs/>
        </w:rPr>
        <w:t xml:space="preserve"> ve </w:t>
      </w:r>
      <w:proofErr w:type="gramStart"/>
      <w:r w:rsidRPr="009465AC">
        <w:rPr>
          <w:bCs/>
        </w:rPr>
        <w:t>Resmi</w:t>
      </w:r>
      <w:proofErr w:type="gramEnd"/>
      <w:r w:rsidRPr="009465AC">
        <w:rPr>
          <w:bCs/>
        </w:rPr>
        <w:t xml:space="preserve"> tatil günlerinde tatili takip eden ilk iş gününde ekspertiz işlemi yapılacaktır.</w:t>
      </w:r>
    </w:p>
    <w:p w:rsidR="005064CD" w:rsidRPr="009465AC" w:rsidRDefault="005064CD" w:rsidP="00DE6540">
      <w:pPr>
        <w:pStyle w:val="NormalWeb"/>
        <w:spacing w:before="0" w:beforeAutospacing="0" w:after="0" w:afterAutospacing="0"/>
        <w:jc w:val="both"/>
        <w:rPr>
          <w:bCs/>
        </w:rPr>
      </w:pPr>
      <w:r>
        <w:rPr>
          <w:b/>
          <w:bCs/>
        </w:rPr>
        <w:t>4.</w:t>
      </w:r>
      <w:r w:rsidR="004553D7">
        <w:rPr>
          <w:b/>
          <w:bCs/>
        </w:rPr>
        <w:t>6</w:t>
      </w:r>
      <w:r>
        <w:rPr>
          <w:b/>
          <w:bCs/>
        </w:rPr>
        <w:t xml:space="preserve">. </w:t>
      </w:r>
      <w:r w:rsidRPr="009465AC">
        <w:rPr>
          <w:bCs/>
        </w:rPr>
        <w:t>Hasar ödemeleri, hasar evraklarının yüklenicinin eline geçmesinden itibaren 25 takvim günü içerisinde yapılacaktır.</w:t>
      </w:r>
    </w:p>
    <w:p w:rsidR="005064CD" w:rsidRPr="009465AC" w:rsidRDefault="005064CD" w:rsidP="00DE6540">
      <w:pPr>
        <w:pStyle w:val="NormalWeb"/>
        <w:spacing w:before="0" w:beforeAutospacing="0" w:after="0" w:afterAutospacing="0"/>
        <w:jc w:val="both"/>
        <w:rPr>
          <w:bCs/>
        </w:rPr>
      </w:pPr>
      <w:r>
        <w:rPr>
          <w:b/>
          <w:bCs/>
        </w:rPr>
        <w:t>4.</w:t>
      </w:r>
      <w:r w:rsidR="004553D7">
        <w:rPr>
          <w:b/>
          <w:bCs/>
        </w:rPr>
        <w:t>7</w:t>
      </w:r>
      <w:r>
        <w:rPr>
          <w:b/>
          <w:bCs/>
        </w:rPr>
        <w:t xml:space="preserve">. </w:t>
      </w:r>
      <w:r w:rsidRPr="009465AC">
        <w:rPr>
          <w:bCs/>
        </w:rPr>
        <w:t>Yüklenici ile çalıştığı Reasürans şirketleri arasında tespit edilmiş bulunan özel ve</w:t>
      </w:r>
      <w:r>
        <w:rPr>
          <w:b/>
          <w:bCs/>
        </w:rPr>
        <w:t xml:space="preserve"> </w:t>
      </w:r>
      <w:r w:rsidRPr="009465AC">
        <w:rPr>
          <w:bCs/>
        </w:rPr>
        <w:t>sözleşmemiz hilafı genel hükümler kurumumuzu bağlamaz. Şirket (yüklenici) bu hükümleri gerekçe göstererek sigorta şartnamemiz hükümleri hilafına bir iddia talep edemez.</w:t>
      </w:r>
    </w:p>
    <w:p w:rsidR="00AE2F3D" w:rsidRPr="00126D7B" w:rsidRDefault="005064CD" w:rsidP="00126D7B">
      <w:pPr>
        <w:pStyle w:val="NormalWeb"/>
        <w:spacing w:before="0" w:beforeAutospacing="0" w:after="0" w:afterAutospacing="0"/>
        <w:jc w:val="both"/>
        <w:rPr>
          <w:bCs/>
        </w:rPr>
      </w:pPr>
      <w:r>
        <w:rPr>
          <w:b/>
          <w:bCs/>
        </w:rPr>
        <w:t>4.</w:t>
      </w:r>
      <w:r w:rsidR="004553D7">
        <w:rPr>
          <w:b/>
          <w:bCs/>
        </w:rPr>
        <w:t>8</w:t>
      </w:r>
      <w:r>
        <w:rPr>
          <w:b/>
          <w:bCs/>
        </w:rPr>
        <w:t>.  </w:t>
      </w:r>
      <w:r w:rsidRPr="009465AC">
        <w:rPr>
          <w:bCs/>
        </w:rPr>
        <w:t xml:space="preserve">Araçlar için ayrı ayrı poliçe düzenlenecektir. Poliçeler Türkçe olarak ve </w:t>
      </w:r>
      <w:smartTag w:uri="urn:schemas-microsoft-com:office:smarttags" w:element="metricconverter">
        <w:smartTagPr>
          <w:attr w:name="ProductID" w:val="3'"/>
        </w:smartTagPr>
        <w:r w:rsidRPr="009465AC">
          <w:rPr>
            <w:bCs/>
          </w:rPr>
          <w:t>3'</w:t>
        </w:r>
      </w:smartTag>
      <w:r w:rsidRPr="009465AC">
        <w:rPr>
          <w:bCs/>
        </w:rPr>
        <w:t xml:space="preserve"> er suret tanzim edilerek Müdürlüğümüze teslim edilecektir.</w:t>
      </w:r>
    </w:p>
    <w:p w:rsidR="00AE6DD6" w:rsidRDefault="00580D28" w:rsidP="00AE6DD6">
      <w:pPr>
        <w:shd w:val="clear" w:color="auto" w:fill="FFFFFF"/>
        <w:rPr>
          <w:b/>
          <w:bCs/>
        </w:rPr>
      </w:pPr>
      <w:r w:rsidRPr="00580D28">
        <w:rPr>
          <w:b/>
          <w:bCs/>
        </w:rPr>
        <w:t>4.</w:t>
      </w:r>
      <w:r w:rsidR="00AE6DD6">
        <w:rPr>
          <w:b/>
          <w:bCs/>
        </w:rPr>
        <w:t>9.</w:t>
      </w:r>
    </w:p>
    <w:p w:rsidR="00AE6DD6" w:rsidRPr="00AE6DD6" w:rsidRDefault="00AE6DD6" w:rsidP="00AE6DD6">
      <w:pPr>
        <w:shd w:val="clear" w:color="auto" w:fill="FFFFFF"/>
        <w:rPr>
          <w:rFonts w:ascii="Helvetica" w:hAnsi="Helvetica" w:cs="Helvetica"/>
          <w:color w:val="000000"/>
          <w:vertAlign w:val="subscript"/>
        </w:rPr>
      </w:pPr>
      <w:r>
        <w:rPr>
          <w:b/>
          <w:bCs/>
        </w:rPr>
        <w:lastRenderedPageBreak/>
        <w:t>1-</w:t>
      </w:r>
      <w:r w:rsidRPr="00AE6DD6">
        <w:rPr>
          <w:bCs/>
        </w:rPr>
        <w:t xml:space="preserve"> İstekli bir Sigorta Şirketi veya Brokerlik ise; Hazine Müsteşarlığı tarafından verilmiş </w:t>
      </w:r>
      <w:r>
        <w:rPr>
          <w:bCs/>
        </w:rPr>
        <w:t>“</w:t>
      </w:r>
      <w:r w:rsidRPr="00AE6DD6">
        <w:rPr>
          <w:bCs/>
        </w:rPr>
        <w:t>Karayolları Motorlu Araçlar Mali Sorumluluk Sigortası</w:t>
      </w:r>
      <w:r>
        <w:rPr>
          <w:bCs/>
        </w:rPr>
        <w:t>”</w:t>
      </w:r>
      <w:r w:rsidRPr="00AE6DD6">
        <w:rPr>
          <w:bCs/>
        </w:rPr>
        <w:t xml:space="preserve"> branşında çalışmaya yetkili olduklarına dair belgenin, aslı veya noter tasdikli suretini teklifi ile birlikte sunacaktır.</w:t>
      </w:r>
    </w:p>
    <w:p w:rsidR="008065C2" w:rsidRDefault="00AE6DD6" w:rsidP="00AE6DD6">
      <w:pPr>
        <w:shd w:val="clear" w:color="auto" w:fill="FFFFFF"/>
        <w:jc w:val="both"/>
        <w:rPr>
          <w:bCs/>
        </w:rPr>
      </w:pPr>
      <w:r w:rsidRPr="00AE6DD6">
        <w:rPr>
          <w:bCs/>
        </w:rPr>
        <w:t xml:space="preserve"> </w:t>
      </w:r>
    </w:p>
    <w:p w:rsidR="00AE6DD6" w:rsidRPr="00AE6DD6" w:rsidRDefault="00AE6DD6" w:rsidP="00AE6DD6">
      <w:pPr>
        <w:shd w:val="clear" w:color="auto" w:fill="FFFFFF"/>
        <w:jc w:val="both"/>
        <w:rPr>
          <w:bCs/>
        </w:rPr>
      </w:pPr>
      <w:r w:rsidRPr="00AE6DD6">
        <w:rPr>
          <w:b/>
          <w:bCs/>
        </w:rPr>
        <w:t>2-</w:t>
      </w:r>
      <w:r w:rsidRPr="00AE6DD6">
        <w:rPr>
          <w:bCs/>
        </w:rPr>
        <w:t>İstekli, bir Sigorta Şirketi Acentesi ise;</w:t>
      </w:r>
      <w:r>
        <w:rPr>
          <w:bCs/>
        </w:rPr>
        <w:t xml:space="preserve"> a</w:t>
      </w:r>
      <w:r w:rsidRPr="00AE6DD6">
        <w:rPr>
          <w:bCs/>
        </w:rPr>
        <w:t xml:space="preserve">centesi olduğu sigorta şirketi tarafından verilmiş, </w:t>
      </w:r>
      <w:r w:rsidR="00AE2F3D">
        <w:rPr>
          <w:bCs/>
        </w:rPr>
        <w:t>“A</w:t>
      </w:r>
      <w:r w:rsidRPr="00AE6DD6">
        <w:rPr>
          <w:bCs/>
        </w:rPr>
        <w:t xml:space="preserve">centelik </w:t>
      </w:r>
      <w:r w:rsidR="00AE2F3D">
        <w:rPr>
          <w:bCs/>
        </w:rPr>
        <w:t>B</w:t>
      </w:r>
      <w:r w:rsidRPr="00AE6DD6">
        <w:rPr>
          <w:bCs/>
        </w:rPr>
        <w:t>elgesinin</w:t>
      </w:r>
      <w:r w:rsidR="00AE2F3D">
        <w:rPr>
          <w:bCs/>
        </w:rPr>
        <w:t>”</w:t>
      </w:r>
      <w:r w:rsidRPr="00AE6DD6">
        <w:rPr>
          <w:bCs/>
        </w:rPr>
        <w:t xml:space="preserve"> aslı veya noter tasdikli suretini teklifi ile birlikte sunacaktır.</w:t>
      </w:r>
    </w:p>
    <w:p w:rsidR="00D30570" w:rsidRDefault="00D30570" w:rsidP="00DE6540">
      <w:pPr>
        <w:pStyle w:val="NormalWeb"/>
        <w:spacing w:before="0" w:beforeAutospacing="0" w:after="0" w:afterAutospacing="0"/>
        <w:jc w:val="both"/>
        <w:rPr>
          <w:bCs/>
        </w:rPr>
      </w:pPr>
    </w:p>
    <w:p w:rsidR="005064CD" w:rsidRDefault="005064CD" w:rsidP="00DE6540">
      <w:pPr>
        <w:jc w:val="both"/>
        <w:rPr>
          <w:b/>
          <w:bCs/>
        </w:rPr>
      </w:pPr>
      <w:r>
        <w:rPr>
          <w:b/>
          <w:bCs/>
        </w:rPr>
        <w:t>Madde 5 - Anlaşmazlıkların çözümü</w:t>
      </w:r>
    </w:p>
    <w:p w:rsidR="005064CD" w:rsidRDefault="005064CD" w:rsidP="00DE6540">
      <w:pPr>
        <w:jc w:val="both"/>
        <w:rPr>
          <w:bCs/>
        </w:rPr>
      </w:pPr>
      <w:r>
        <w:rPr>
          <w:b/>
          <w:bCs/>
        </w:rPr>
        <w:t xml:space="preserve">5.1. </w:t>
      </w:r>
      <w:r w:rsidRPr="009465AC">
        <w:rPr>
          <w:bCs/>
        </w:rPr>
        <w:t xml:space="preserve">Doğabilecek her türlü anlaşmazlığın çözümünde </w:t>
      </w:r>
      <w:r w:rsidR="00097DDB">
        <w:rPr>
          <w:bCs/>
        </w:rPr>
        <w:t>Nazilli</w:t>
      </w:r>
      <w:r>
        <w:rPr>
          <w:bCs/>
        </w:rPr>
        <w:t xml:space="preserve"> </w:t>
      </w:r>
      <w:r w:rsidRPr="009465AC">
        <w:rPr>
          <w:bCs/>
        </w:rPr>
        <w:t xml:space="preserve">mahkemeleri ve icra daireleri yetkilidir. </w:t>
      </w:r>
    </w:p>
    <w:p w:rsidR="00EC7014" w:rsidRDefault="00EC7014" w:rsidP="00DE6540">
      <w:pPr>
        <w:jc w:val="both"/>
        <w:rPr>
          <w:bCs/>
        </w:rPr>
      </w:pPr>
    </w:p>
    <w:p w:rsidR="005064CD" w:rsidRPr="00AD1EE3" w:rsidRDefault="005064CD" w:rsidP="00DE6540">
      <w:pPr>
        <w:jc w:val="both"/>
        <w:rPr>
          <w:b/>
        </w:rPr>
      </w:pPr>
      <w:r w:rsidRPr="00AD1EE3">
        <w:rPr>
          <w:b/>
        </w:rPr>
        <w:t>Madde 6 – Araç Listesi</w:t>
      </w:r>
    </w:p>
    <w:p w:rsidR="00BA74F5" w:rsidRDefault="005064CD" w:rsidP="00DE6540">
      <w:pPr>
        <w:tabs>
          <w:tab w:val="left" w:pos="8370"/>
        </w:tabs>
        <w:jc w:val="both"/>
      </w:pPr>
      <w:r w:rsidRPr="00AD1EE3">
        <w:rPr>
          <w:b/>
        </w:rPr>
        <w:t>6.1.</w:t>
      </w:r>
      <w:r>
        <w:t xml:space="preserve"> Zorunlu Mali Trafik Sigortası yaptırılacak Araç Listesi </w:t>
      </w:r>
      <w:r w:rsidR="00C80186">
        <w:t>ihale dokümanı</w:t>
      </w:r>
      <w:r w:rsidR="003C148F">
        <w:t xml:space="preserve"> kapsamında verilecektir.</w:t>
      </w:r>
      <w:r w:rsidR="00126D7B">
        <w:t xml:space="preserve"> Araç sayısında artış veya azalış olması durumunda müdürlüğümüzce yükleniciye bildirilecektir.</w:t>
      </w:r>
    </w:p>
    <w:p w:rsidR="00D30570" w:rsidRPr="00DE6540" w:rsidRDefault="00D30570" w:rsidP="00DE6540">
      <w:pPr>
        <w:tabs>
          <w:tab w:val="left" w:pos="8370"/>
        </w:tabs>
        <w:jc w:val="both"/>
      </w:pPr>
    </w:p>
    <w:p w:rsidR="00E01ADE" w:rsidRDefault="00E01ADE" w:rsidP="00DE6540">
      <w:pPr>
        <w:jc w:val="center"/>
        <w:rPr>
          <w:b/>
          <w:bCs/>
          <w:sz w:val="20"/>
          <w:szCs w:val="20"/>
        </w:rPr>
      </w:pPr>
    </w:p>
    <w:p w:rsidR="005064CD" w:rsidRDefault="005064CD" w:rsidP="005064CD">
      <w:r>
        <w:t xml:space="preserve">İş bu Teknik Şartname 6 (altı) maddeden oluşmakta olup, </w:t>
      </w:r>
      <w:r w:rsidR="00AE2F3D">
        <w:t>tarafımızdan</w:t>
      </w:r>
      <w:r>
        <w:t xml:space="preserve"> düzenlenmiştir.</w:t>
      </w:r>
    </w:p>
    <w:p w:rsidR="00EC7014" w:rsidRDefault="00EC7014"/>
    <w:p w:rsidR="00BA74F5" w:rsidRDefault="00BA74F5" w:rsidP="00587A86"/>
    <w:p w:rsidR="00AE2F3D" w:rsidRPr="00587A86" w:rsidRDefault="00AE2F3D" w:rsidP="00587A86"/>
    <w:p w:rsidR="00BA74F5" w:rsidRPr="00587A86" w:rsidRDefault="00BA74F5" w:rsidP="00587A86"/>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6"/>
        <w:gridCol w:w="589"/>
        <w:gridCol w:w="588"/>
        <w:gridCol w:w="371"/>
        <w:gridCol w:w="673"/>
        <w:gridCol w:w="735"/>
        <w:gridCol w:w="735"/>
        <w:gridCol w:w="735"/>
        <w:gridCol w:w="842"/>
        <w:gridCol w:w="636"/>
        <w:gridCol w:w="636"/>
        <w:gridCol w:w="1539"/>
      </w:tblGrid>
      <w:tr w:rsidR="00AE2F3D" w:rsidRPr="00587A86" w:rsidTr="00587A86">
        <w:trPr>
          <w:trHeight w:val="315"/>
        </w:trPr>
        <w:tc>
          <w:tcPr>
            <w:tcW w:w="2593" w:type="dxa"/>
            <w:gridSpan w:val="3"/>
            <w:noWrap/>
            <w:hideMark/>
          </w:tcPr>
          <w:p w:rsidR="00AE2F3D" w:rsidRPr="00587A86" w:rsidRDefault="00097DDB" w:rsidP="00944642">
            <w:pPr>
              <w:jc w:val="center"/>
            </w:pPr>
            <w:r>
              <w:t>Engin EVCİN</w:t>
            </w:r>
          </w:p>
        </w:tc>
        <w:tc>
          <w:tcPr>
            <w:tcW w:w="371" w:type="dxa"/>
            <w:noWrap/>
            <w:hideMark/>
          </w:tcPr>
          <w:p w:rsidR="00AE2F3D" w:rsidRPr="00587A86" w:rsidRDefault="00AE2F3D" w:rsidP="00587A86">
            <w:pPr>
              <w:jc w:val="center"/>
            </w:pPr>
          </w:p>
        </w:tc>
        <w:tc>
          <w:tcPr>
            <w:tcW w:w="673" w:type="dxa"/>
            <w:noWrap/>
            <w:hideMark/>
          </w:tcPr>
          <w:p w:rsidR="00AE2F3D" w:rsidRPr="00587A86" w:rsidRDefault="00AE2F3D" w:rsidP="00587A86">
            <w:pPr>
              <w:jc w:val="center"/>
            </w:pPr>
          </w:p>
        </w:tc>
        <w:tc>
          <w:tcPr>
            <w:tcW w:w="2205" w:type="dxa"/>
            <w:gridSpan w:val="3"/>
            <w:noWrap/>
            <w:hideMark/>
          </w:tcPr>
          <w:p w:rsidR="00AE2F3D" w:rsidRPr="00587A86" w:rsidRDefault="00097DDB" w:rsidP="00971DA9">
            <w:pPr>
              <w:jc w:val="center"/>
            </w:pPr>
            <w:r>
              <w:t>Lokman KÜÇÜK</w:t>
            </w:r>
          </w:p>
        </w:tc>
        <w:tc>
          <w:tcPr>
            <w:tcW w:w="842" w:type="dxa"/>
            <w:noWrap/>
            <w:hideMark/>
          </w:tcPr>
          <w:p w:rsidR="00AE2F3D" w:rsidRPr="00587A86" w:rsidRDefault="00AE2F3D" w:rsidP="00587A86">
            <w:pPr>
              <w:jc w:val="center"/>
            </w:pPr>
          </w:p>
        </w:tc>
        <w:tc>
          <w:tcPr>
            <w:tcW w:w="2811" w:type="dxa"/>
            <w:gridSpan w:val="3"/>
            <w:noWrap/>
            <w:hideMark/>
          </w:tcPr>
          <w:p w:rsidR="00AE2F3D" w:rsidRPr="00587A86" w:rsidRDefault="00097DDB" w:rsidP="00971DA9">
            <w:pPr>
              <w:jc w:val="center"/>
            </w:pPr>
            <w:r>
              <w:t>Ahmet Mutlu ŞAHİN</w:t>
            </w:r>
          </w:p>
        </w:tc>
      </w:tr>
      <w:tr w:rsidR="00AE2F3D" w:rsidRPr="00587A86" w:rsidTr="00587A86">
        <w:trPr>
          <w:trHeight w:val="315"/>
        </w:trPr>
        <w:tc>
          <w:tcPr>
            <w:tcW w:w="2593" w:type="dxa"/>
            <w:gridSpan w:val="3"/>
            <w:noWrap/>
            <w:hideMark/>
          </w:tcPr>
          <w:p w:rsidR="00AE2F3D" w:rsidRPr="00587A86" w:rsidRDefault="00AE2F3D" w:rsidP="00BD7EF0">
            <w:pPr>
              <w:jc w:val="center"/>
            </w:pPr>
            <w:r w:rsidRPr="00587A86">
              <w:t xml:space="preserve">İşletme </w:t>
            </w:r>
            <w:proofErr w:type="spellStart"/>
            <w:r w:rsidRPr="00587A86">
              <w:t>Müd.Yrd</w:t>
            </w:r>
            <w:proofErr w:type="spellEnd"/>
            <w:r w:rsidRPr="00587A86">
              <w:t>.</w:t>
            </w:r>
          </w:p>
        </w:tc>
        <w:tc>
          <w:tcPr>
            <w:tcW w:w="371" w:type="dxa"/>
            <w:noWrap/>
            <w:hideMark/>
          </w:tcPr>
          <w:p w:rsidR="00AE2F3D" w:rsidRPr="00587A86" w:rsidRDefault="00AE2F3D" w:rsidP="00587A86">
            <w:pPr>
              <w:jc w:val="center"/>
            </w:pPr>
          </w:p>
        </w:tc>
        <w:tc>
          <w:tcPr>
            <w:tcW w:w="673" w:type="dxa"/>
            <w:noWrap/>
            <w:hideMark/>
          </w:tcPr>
          <w:p w:rsidR="00AE2F3D" w:rsidRPr="00587A86" w:rsidRDefault="00AE2F3D" w:rsidP="00587A86">
            <w:pPr>
              <w:jc w:val="center"/>
            </w:pPr>
          </w:p>
        </w:tc>
        <w:tc>
          <w:tcPr>
            <w:tcW w:w="2205" w:type="dxa"/>
            <w:gridSpan w:val="3"/>
            <w:noWrap/>
            <w:hideMark/>
          </w:tcPr>
          <w:p w:rsidR="00AE2F3D" w:rsidRPr="00587A86" w:rsidRDefault="00097DDB" w:rsidP="00971DA9">
            <w:pPr>
              <w:jc w:val="center"/>
            </w:pPr>
            <w:r>
              <w:t>İnşaat Teknikeri</w:t>
            </w:r>
            <w:bookmarkStart w:id="0" w:name="_GoBack"/>
            <w:bookmarkEnd w:id="0"/>
          </w:p>
        </w:tc>
        <w:tc>
          <w:tcPr>
            <w:tcW w:w="842" w:type="dxa"/>
            <w:noWrap/>
            <w:hideMark/>
          </w:tcPr>
          <w:p w:rsidR="00AE2F3D" w:rsidRPr="00587A86" w:rsidRDefault="00AE2F3D" w:rsidP="00587A86">
            <w:pPr>
              <w:jc w:val="center"/>
            </w:pPr>
          </w:p>
        </w:tc>
        <w:tc>
          <w:tcPr>
            <w:tcW w:w="2811" w:type="dxa"/>
            <w:gridSpan w:val="3"/>
            <w:noWrap/>
            <w:hideMark/>
          </w:tcPr>
          <w:p w:rsidR="00AE2F3D" w:rsidRPr="00587A86" w:rsidRDefault="00097DDB" w:rsidP="00C00058">
            <w:pPr>
              <w:jc w:val="center"/>
            </w:pPr>
            <w:r>
              <w:t>Bilgisayar İşletmeni</w:t>
            </w:r>
          </w:p>
        </w:tc>
      </w:tr>
      <w:tr w:rsidR="00587A86" w:rsidRPr="00587A86" w:rsidTr="00587A86">
        <w:trPr>
          <w:trHeight w:val="315"/>
        </w:trPr>
        <w:tc>
          <w:tcPr>
            <w:tcW w:w="1416" w:type="dxa"/>
            <w:noWrap/>
            <w:hideMark/>
          </w:tcPr>
          <w:p w:rsidR="00587A86" w:rsidRPr="00587A86" w:rsidRDefault="00587A86" w:rsidP="00587A86">
            <w:pPr>
              <w:jc w:val="center"/>
            </w:pPr>
          </w:p>
        </w:tc>
        <w:tc>
          <w:tcPr>
            <w:tcW w:w="589" w:type="dxa"/>
            <w:noWrap/>
            <w:hideMark/>
          </w:tcPr>
          <w:p w:rsidR="00587A86" w:rsidRPr="00587A86" w:rsidRDefault="00587A86" w:rsidP="00587A86">
            <w:pPr>
              <w:jc w:val="center"/>
            </w:pPr>
          </w:p>
        </w:tc>
        <w:tc>
          <w:tcPr>
            <w:tcW w:w="588" w:type="dxa"/>
            <w:noWrap/>
            <w:hideMark/>
          </w:tcPr>
          <w:p w:rsidR="00587A86" w:rsidRPr="00587A86" w:rsidRDefault="00587A86" w:rsidP="00587A86">
            <w:pPr>
              <w:jc w:val="center"/>
            </w:pPr>
          </w:p>
        </w:tc>
        <w:tc>
          <w:tcPr>
            <w:tcW w:w="371" w:type="dxa"/>
            <w:noWrap/>
            <w:hideMark/>
          </w:tcPr>
          <w:p w:rsidR="00587A86" w:rsidRPr="00587A86" w:rsidRDefault="00587A86" w:rsidP="00587A86">
            <w:pPr>
              <w:jc w:val="center"/>
            </w:pPr>
          </w:p>
        </w:tc>
        <w:tc>
          <w:tcPr>
            <w:tcW w:w="673" w:type="dxa"/>
            <w:noWrap/>
            <w:hideMark/>
          </w:tcPr>
          <w:p w:rsidR="00587A86" w:rsidRPr="00587A86" w:rsidRDefault="00587A86" w:rsidP="00587A86">
            <w:pPr>
              <w:jc w:val="center"/>
            </w:pPr>
          </w:p>
        </w:tc>
        <w:tc>
          <w:tcPr>
            <w:tcW w:w="735" w:type="dxa"/>
            <w:noWrap/>
            <w:hideMark/>
          </w:tcPr>
          <w:p w:rsidR="00587A86" w:rsidRDefault="00587A86" w:rsidP="00587A86">
            <w:pPr>
              <w:jc w:val="center"/>
            </w:pPr>
          </w:p>
          <w:p w:rsidR="003C148F" w:rsidRDefault="003C148F" w:rsidP="00587A86">
            <w:pPr>
              <w:jc w:val="center"/>
            </w:pPr>
          </w:p>
          <w:p w:rsidR="00AE2F3D" w:rsidRDefault="00AE2F3D" w:rsidP="00587A86">
            <w:pPr>
              <w:jc w:val="center"/>
            </w:pPr>
          </w:p>
          <w:p w:rsidR="003C148F" w:rsidRDefault="003C148F" w:rsidP="00587A86">
            <w:pPr>
              <w:jc w:val="center"/>
            </w:pPr>
          </w:p>
          <w:p w:rsidR="003C148F" w:rsidRPr="00587A86" w:rsidRDefault="003C148F" w:rsidP="00587A86">
            <w:pPr>
              <w:jc w:val="center"/>
            </w:pPr>
          </w:p>
        </w:tc>
        <w:tc>
          <w:tcPr>
            <w:tcW w:w="735" w:type="dxa"/>
            <w:noWrap/>
            <w:hideMark/>
          </w:tcPr>
          <w:p w:rsidR="00587A86" w:rsidRPr="00587A86" w:rsidRDefault="00587A86" w:rsidP="00587A86">
            <w:pPr>
              <w:jc w:val="center"/>
            </w:pPr>
          </w:p>
        </w:tc>
        <w:tc>
          <w:tcPr>
            <w:tcW w:w="735" w:type="dxa"/>
            <w:noWrap/>
            <w:hideMark/>
          </w:tcPr>
          <w:p w:rsidR="00587A86" w:rsidRPr="00587A86" w:rsidRDefault="00587A86" w:rsidP="00587A86">
            <w:pPr>
              <w:jc w:val="center"/>
            </w:pPr>
          </w:p>
        </w:tc>
        <w:tc>
          <w:tcPr>
            <w:tcW w:w="842" w:type="dxa"/>
            <w:noWrap/>
            <w:hideMark/>
          </w:tcPr>
          <w:p w:rsidR="00587A86" w:rsidRPr="00587A86" w:rsidRDefault="00587A86" w:rsidP="00587A86">
            <w:pPr>
              <w:jc w:val="center"/>
            </w:pPr>
          </w:p>
        </w:tc>
        <w:tc>
          <w:tcPr>
            <w:tcW w:w="636" w:type="dxa"/>
            <w:noWrap/>
            <w:hideMark/>
          </w:tcPr>
          <w:p w:rsidR="00587A86" w:rsidRPr="00587A86" w:rsidRDefault="00587A86" w:rsidP="00587A86">
            <w:pPr>
              <w:jc w:val="center"/>
            </w:pPr>
          </w:p>
        </w:tc>
        <w:tc>
          <w:tcPr>
            <w:tcW w:w="636" w:type="dxa"/>
            <w:noWrap/>
            <w:hideMark/>
          </w:tcPr>
          <w:p w:rsidR="00587A86" w:rsidRPr="00587A86" w:rsidRDefault="00587A86" w:rsidP="00587A86">
            <w:pPr>
              <w:jc w:val="center"/>
            </w:pPr>
          </w:p>
        </w:tc>
        <w:tc>
          <w:tcPr>
            <w:tcW w:w="1539" w:type="dxa"/>
            <w:noWrap/>
            <w:hideMark/>
          </w:tcPr>
          <w:p w:rsidR="00587A86" w:rsidRPr="00587A86" w:rsidRDefault="00587A86" w:rsidP="00587A86">
            <w:pPr>
              <w:jc w:val="center"/>
            </w:pPr>
          </w:p>
        </w:tc>
      </w:tr>
      <w:tr w:rsidR="00587A86" w:rsidRPr="00587A86" w:rsidTr="00587A86">
        <w:trPr>
          <w:trHeight w:val="285"/>
        </w:trPr>
        <w:tc>
          <w:tcPr>
            <w:tcW w:w="1416" w:type="dxa"/>
            <w:noWrap/>
            <w:hideMark/>
          </w:tcPr>
          <w:p w:rsidR="00587A86" w:rsidRPr="00587A86" w:rsidRDefault="00587A86" w:rsidP="00587A86">
            <w:pPr>
              <w:jc w:val="center"/>
            </w:pPr>
          </w:p>
        </w:tc>
        <w:tc>
          <w:tcPr>
            <w:tcW w:w="589" w:type="dxa"/>
            <w:noWrap/>
            <w:hideMark/>
          </w:tcPr>
          <w:p w:rsidR="00587A86" w:rsidRPr="00587A86" w:rsidRDefault="00587A86" w:rsidP="00587A86">
            <w:pPr>
              <w:jc w:val="center"/>
            </w:pPr>
          </w:p>
        </w:tc>
        <w:tc>
          <w:tcPr>
            <w:tcW w:w="588" w:type="dxa"/>
            <w:noWrap/>
            <w:hideMark/>
          </w:tcPr>
          <w:p w:rsidR="00587A86" w:rsidRPr="00587A86" w:rsidRDefault="00587A86" w:rsidP="00587A86">
            <w:pPr>
              <w:jc w:val="center"/>
            </w:pPr>
          </w:p>
        </w:tc>
        <w:tc>
          <w:tcPr>
            <w:tcW w:w="371" w:type="dxa"/>
            <w:noWrap/>
            <w:hideMark/>
          </w:tcPr>
          <w:p w:rsidR="00587A86" w:rsidRPr="00587A86" w:rsidRDefault="00587A86" w:rsidP="00587A86">
            <w:pPr>
              <w:jc w:val="center"/>
            </w:pPr>
          </w:p>
        </w:tc>
        <w:tc>
          <w:tcPr>
            <w:tcW w:w="673" w:type="dxa"/>
            <w:noWrap/>
            <w:hideMark/>
          </w:tcPr>
          <w:p w:rsidR="00587A86" w:rsidRPr="00587A86" w:rsidRDefault="00587A86" w:rsidP="00587A86">
            <w:pPr>
              <w:jc w:val="center"/>
            </w:pPr>
          </w:p>
        </w:tc>
        <w:tc>
          <w:tcPr>
            <w:tcW w:w="735" w:type="dxa"/>
            <w:noWrap/>
            <w:hideMark/>
          </w:tcPr>
          <w:p w:rsidR="00587A86" w:rsidRPr="00587A86" w:rsidRDefault="00587A86" w:rsidP="00587A86">
            <w:pPr>
              <w:jc w:val="center"/>
            </w:pPr>
          </w:p>
        </w:tc>
        <w:tc>
          <w:tcPr>
            <w:tcW w:w="735" w:type="dxa"/>
            <w:noWrap/>
            <w:hideMark/>
          </w:tcPr>
          <w:p w:rsidR="00587A86" w:rsidRPr="00587A86" w:rsidRDefault="00587A86" w:rsidP="00587A86">
            <w:pPr>
              <w:jc w:val="center"/>
            </w:pPr>
          </w:p>
        </w:tc>
        <w:tc>
          <w:tcPr>
            <w:tcW w:w="735" w:type="dxa"/>
            <w:noWrap/>
            <w:hideMark/>
          </w:tcPr>
          <w:p w:rsidR="00587A86" w:rsidRPr="00587A86" w:rsidRDefault="00587A86" w:rsidP="00587A86">
            <w:pPr>
              <w:jc w:val="center"/>
            </w:pPr>
          </w:p>
        </w:tc>
        <w:tc>
          <w:tcPr>
            <w:tcW w:w="842" w:type="dxa"/>
            <w:noWrap/>
            <w:hideMark/>
          </w:tcPr>
          <w:p w:rsidR="00587A86" w:rsidRPr="00587A86" w:rsidRDefault="00587A86" w:rsidP="00587A86">
            <w:pPr>
              <w:jc w:val="center"/>
            </w:pPr>
          </w:p>
        </w:tc>
        <w:tc>
          <w:tcPr>
            <w:tcW w:w="636" w:type="dxa"/>
            <w:noWrap/>
            <w:hideMark/>
          </w:tcPr>
          <w:p w:rsidR="00587A86" w:rsidRPr="00587A86" w:rsidRDefault="00587A86" w:rsidP="00587A86">
            <w:pPr>
              <w:jc w:val="center"/>
            </w:pPr>
          </w:p>
        </w:tc>
        <w:tc>
          <w:tcPr>
            <w:tcW w:w="636" w:type="dxa"/>
            <w:noWrap/>
            <w:hideMark/>
          </w:tcPr>
          <w:p w:rsidR="00587A86" w:rsidRPr="00587A86" w:rsidRDefault="00587A86" w:rsidP="00587A86">
            <w:pPr>
              <w:jc w:val="center"/>
            </w:pPr>
          </w:p>
        </w:tc>
        <w:tc>
          <w:tcPr>
            <w:tcW w:w="1539" w:type="dxa"/>
            <w:noWrap/>
            <w:hideMark/>
          </w:tcPr>
          <w:p w:rsidR="00587A86" w:rsidRPr="00587A86" w:rsidRDefault="00587A86" w:rsidP="00587A86">
            <w:pPr>
              <w:jc w:val="center"/>
            </w:pPr>
          </w:p>
        </w:tc>
      </w:tr>
      <w:tr w:rsidR="00587A86" w:rsidRPr="00587A86" w:rsidTr="00587A86">
        <w:trPr>
          <w:trHeight w:val="315"/>
        </w:trPr>
        <w:tc>
          <w:tcPr>
            <w:tcW w:w="1416" w:type="dxa"/>
            <w:noWrap/>
            <w:hideMark/>
          </w:tcPr>
          <w:p w:rsidR="00587A86" w:rsidRPr="00587A86" w:rsidRDefault="00587A86" w:rsidP="00587A86">
            <w:pPr>
              <w:jc w:val="center"/>
            </w:pPr>
          </w:p>
        </w:tc>
        <w:tc>
          <w:tcPr>
            <w:tcW w:w="589" w:type="dxa"/>
            <w:noWrap/>
            <w:hideMark/>
          </w:tcPr>
          <w:p w:rsidR="00587A86" w:rsidRPr="00587A86" w:rsidRDefault="00587A86" w:rsidP="00587A86">
            <w:pPr>
              <w:jc w:val="center"/>
            </w:pPr>
          </w:p>
        </w:tc>
        <w:tc>
          <w:tcPr>
            <w:tcW w:w="588" w:type="dxa"/>
            <w:noWrap/>
            <w:hideMark/>
          </w:tcPr>
          <w:p w:rsidR="00587A86" w:rsidRPr="00587A86" w:rsidRDefault="00587A86" w:rsidP="00587A86">
            <w:pPr>
              <w:jc w:val="center"/>
            </w:pPr>
          </w:p>
        </w:tc>
        <w:tc>
          <w:tcPr>
            <w:tcW w:w="4091" w:type="dxa"/>
            <w:gridSpan w:val="6"/>
            <w:noWrap/>
            <w:hideMark/>
          </w:tcPr>
          <w:p w:rsidR="00587A86" w:rsidRPr="00587A86" w:rsidRDefault="00587A86" w:rsidP="00587A86">
            <w:pPr>
              <w:jc w:val="center"/>
            </w:pPr>
            <w:r w:rsidRPr="00587A86">
              <w:t>UYGUNDUR</w:t>
            </w:r>
          </w:p>
        </w:tc>
        <w:tc>
          <w:tcPr>
            <w:tcW w:w="636" w:type="dxa"/>
            <w:noWrap/>
            <w:hideMark/>
          </w:tcPr>
          <w:p w:rsidR="00587A86" w:rsidRPr="00587A86" w:rsidRDefault="00587A86" w:rsidP="00587A86">
            <w:pPr>
              <w:jc w:val="center"/>
            </w:pPr>
          </w:p>
        </w:tc>
        <w:tc>
          <w:tcPr>
            <w:tcW w:w="636" w:type="dxa"/>
            <w:noWrap/>
            <w:hideMark/>
          </w:tcPr>
          <w:p w:rsidR="00587A86" w:rsidRPr="00587A86" w:rsidRDefault="00587A86" w:rsidP="00587A86">
            <w:pPr>
              <w:jc w:val="center"/>
            </w:pPr>
          </w:p>
        </w:tc>
        <w:tc>
          <w:tcPr>
            <w:tcW w:w="1539" w:type="dxa"/>
            <w:noWrap/>
            <w:hideMark/>
          </w:tcPr>
          <w:p w:rsidR="00587A86" w:rsidRPr="00587A86" w:rsidRDefault="00587A86" w:rsidP="00587A86">
            <w:pPr>
              <w:jc w:val="center"/>
            </w:pPr>
          </w:p>
        </w:tc>
      </w:tr>
      <w:tr w:rsidR="00587A86" w:rsidRPr="00587A86" w:rsidTr="00587A86">
        <w:trPr>
          <w:trHeight w:val="315"/>
        </w:trPr>
        <w:tc>
          <w:tcPr>
            <w:tcW w:w="1416" w:type="dxa"/>
            <w:noWrap/>
            <w:hideMark/>
          </w:tcPr>
          <w:p w:rsidR="00587A86" w:rsidRPr="00587A86" w:rsidRDefault="00587A86" w:rsidP="00587A86">
            <w:pPr>
              <w:jc w:val="center"/>
            </w:pPr>
          </w:p>
        </w:tc>
        <w:tc>
          <w:tcPr>
            <w:tcW w:w="589" w:type="dxa"/>
            <w:noWrap/>
            <w:hideMark/>
          </w:tcPr>
          <w:p w:rsidR="00587A86" w:rsidRPr="00587A86" w:rsidRDefault="00587A86" w:rsidP="00587A86">
            <w:pPr>
              <w:jc w:val="center"/>
            </w:pPr>
          </w:p>
        </w:tc>
        <w:tc>
          <w:tcPr>
            <w:tcW w:w="588" w:type="dxa"/>
            <w:noWrap/>
            <w:hideMark/>
          </w:tcPr>
          <w:p w:rsidR="00587A86" w:rsidRPr="00587A86" w:rsidRDefault="00587A86" w:rsidP="00587A86">
            <w:pPr>
              <w:jc w:val="center"/>
            </w:pPr>
          </w:p>
        </w:tc>
        <w:tc>
          <w:tcPr>
            <w:tcW w:w="4091" w:type="dxa"/>
            <w:gridSpan w:val="6"/>
            <w:noWrap/>
            <w:hideMark/>
          </w:tcPr>
          <w:p w:rsidR="00587A86" w:rsidRPr="00587A86" w:rsidRDefault="00A76401" w:rsidP="00944642">
            <w:pPr>
              <w:jc w:val="center"/>
            </w:pPr>
            <w:proofErr w:type="gramStart"/>
            <w:r>
              <w:t>…..</w:t>
            </w:r>
            <w:proofErr w:type="gramEnd"/>
            <w:r>
              <w:t>/</w:t>
            </w:r>
            <w:r w:rsidR="00097DDB">
              <w:t>…</w:t>
            </w:r>
            <w:r>
              <w:t>/202</w:t>
            </w:r>
            <w:r w:rsidR="00126D7B">
              <w:t>2</w:t>
            </w:r>
          </w:p>
        </w:tc>
        <w:tc>
          <w:tcPr>
            <w:tcW w:w="636" w:type="dxa"/>
            <w:noWrap/>
            <w:hideMark/>
          </w:tcPr>
          <w:p w:rsidR="00587A86" w:rsidRPr="00587A86" w:rsidRDefault="00587A86" w:rsidP="00587A86">
            <w:pPr>
              <w:jc w:val="center"/>
            </w:pPr>
          </w:p>
        </w:tc>
        <w:tc>
          <w:tcPr>
            <w:tcW w:w="636" w:type="dxa"/>
            <w:noWrap/>
            <w:hideMark/>
          </w:tcPr>
          <w:p w:rsidR="00587A86" w:rsidRPr="00587A86" w:rsidRDefault="00587A86" w:rsidP="00587A86">
            <w:pPr>
              <w:jc w:val="center"/>
            </w:pPr>
          </w:p>
        </w:tc>
        <w:tc>
          <w:tcPr>
            <w:tcW w:w="1539" w:type="dxa"/>
            <w:noWrap/>
            <w:hideMark/>
          </w:tcPr>
          <w:p w:rsidR="00587A86" w:rsidRPr="00587A86" w:rsidRDefault="00587A86" w:rsidP="00587A86">
            <w:pPr>
              <w:jc w:val="center"/>
            </w:pPr>
          </w:p>
        </w:tc>
      </w:tr>
      <w:tr w:rsidR="00587A86" w:rsidRPr="00587A86" w:rsidTr="00587A86">
        <w:trPr>
          <w:trHeight w:val="315"/>
        </w:trPr>
        <w:tc>
          <w:tcPr>
            <w:tcW w:w="1416" w:type="dxa"/>
            <w:noWrap/>
            <w:hideMark/>
          </w:tcPr>
          <w:p w:rsidR="00587A86" w:rsidRPr="00587A86" w:rsidRDefault="00587A86" w:rsidP="00587A86">
            <w:pPr>
              <w:jc w:val="center"/>
            </w:pPr>
          </w:p>
        </w:tc>
        <w:tc>
          <w:tcPr>
            <w:tcW w:w="589" w:type="dxa"/>
            <w:noWrap/>
            <w:hideMark/>
          </w:tcPr>
          <w:p w:rsidR="00587A86" w:rsidRPr="00587A86" w:rsidRDefault="00587A86" w:rsidP="00587A86">
            <w:pPr>
              <w:jc w:val="center"/>
            </w:pPr>
          </w:p>
        </w:tc>
        <w:tc>
          <w:tcPr>
            <w:tcW w:w="588" w:type="dxa"/>
            <w:noWrap/>
            <w:hideMark/>
          </w:tcPr>
          <w:p w:rsidR="00587A86" w:rsidRPr="00587A86" w:rsidRDefault="00587A86" w:rsidP="00587A86">
            <w:pPr>
              <w:jc w:val="center"/>
            </w:pPr>
          </w:p>
        </w:tc>
        <w:tc>
          <w:tcPr>
            <w:tcW w:w="4091" w:type="dxa"/>
            <w:gridSpan w:val="6"/>
            <w:noWrap/>
            <w:hideMark/>
          </w:tcPr>
          <w:p w:rsidR="00587A86" w:rsidRPr="00587A86" w:rsidRDefault="00097DDB" w:rsidP="00587A86">
            <w:pPr>
              <w:jc w:val="center"/>
            </w:pPr>
            <w:r>
              <w:t>İsmail KARAKAYA</w:t>
            </w:r>
          </w:p>
        </w:tc>
        <w:tc>
          <w:tcPr>
            <w:tcW w:w="636" w:type="dxa"/>
            <w:noWrap/>
            <w:hideMark/>
          </w:tcPr>
          <w:p w:rsidR="00587A86" w:rsidRPr="00587A86" w:rsidRDefault="00587A86" w:rsidP="00587A86">
            <w:pPr>
              <w:jc w:val="center"/>
            </w:pPr>
          </w:p>
        </w:tc>
        <w:tc>
          <w:tcPr>
            <w:tcW w:w="636" w:type="dxa"/>
            <w:noWrap/>
            <w:hideMark/>
          </w:tcPr>
          <w:p w:rsidR="00587A86" w:rsidRPr="00587A86" w:rsidRDefault="00587A86" w:rsidP="00587A86">
            <w:pPr>
              <w:jc w:val="center"/>
            </w:pPr>
          </w:p>
        </w:tc>
        <w:tc>
          <w:tcPr>
            <w:tcW w:w="1539" w:type="dxa"/>
            <w:noWrap/>
            <w:hideMark/>
          </w:tcPr>
          <w:p w:rsidR="00587A86" w:rsidRPr="00587A86" w:rsidRDefault="00587A86" w:rsidP="00587A86">
            <w:pPr>
              <w:jc w:val="center"/>
            </w:pPr>
          </w:p>
        </w:tc>
      </w:tr>
      <w:tr w:rsidR="00587A86" w:rsidRPr="00587A86" w:rsidTr="00587A86">
        <w:trPr>
          <w:trHeight w:val="315"/>
        </w:trPr>
        <w:tc>
          <w:tcPr>
            <w:tcW w:w="1416" w:type="dxa"/>
            <w:noWrap/>
            <w:hideMark/>
          </w:tcPr>
          <w:p w:rsidR="00587A86" w:rsidRPr="00587A86" w:rsidRDefault="00587A86" w:rsidP="00587A86">
            <w:pPr>
              <w:jc w:val="center"/>
            </w:pPr>
          </w:p>
        </w:tc>
        <w:tc>
          <w:tcPr>
            <w:tcW w:w="589" w:type="dxa"/>
            <w:noWrap/>
            <w:hideMark/>
          </w:tcPr>
          <w:p w:rsidR="00587A86" w:rsidRPr="00587A86" w:rsidRDefault="00587A86" w:rsidP="00587A86">
            <w:pPr>
              <w:jc w:val="center"/>
            </w:pPr>
          </w:p>
        </w:tc>
        <w:tc>
          <w:tcPr>
            <w:tcW w:w="588" w:type="dxa"/>
            <w:noWrap/>
            <w:hideMark/>
          </w:tcPr>
          <w:p w:rsidR="00587A86" w:rsidRPr="00587A86" w:rsidRDefault="00587A86" w:rsidP="00587A86">
            <w:pPr>
              <w:jc w:val="center"/>
            </w:pPr>
          </w:p>
        </w:tc>
        <w:tc>
          <w:tcPr>
            <w:tcW w:w="4091" w:type="dxa"/>
            <w:gridSpan w:val="6"/>
            <w:noWrap/>
            <w:hideMark/>
          </w:tcPr>
          <w:p w:rsidR="00587A86" w:rsidRDefault="00097DDB" w:rsidP="00587A86">
            <w:pPr>
              <w:jc w:val="center"/>
            </w:pPr>
            <w:r>
              <w:t>Nazilli</w:t>
            </w:r>
            <w:r w:rsidR="00202788">
              <w:t xml:space="preserve"> Orman </w:t>
            </w:r>
            <w:r w:rsidR="00A76401">
              <w:t>İşletme</w:t>
            </w:r>
            <w:r w:rsidR="00202788">
              <w:t xml:space="preserve"> Müdürü</w:t>
            </w:r>
            <w:r w:rsidR="00587A86">
              <w:t xml:space="preserve">  </w:t>
            </w:r>
          </w:p>
          <w:p w:rsidR="00587A86" w:rsidRPr="00587A86" w:rsidRDefault="00587A86" w:rsidP="00587A86">
            <w:pPr>
              <w:jc w:val="center"/>
            </w:pPr>
            <w:r>
              <w:t xml:space="preserve"> </w:t>
            </w:r>
          </w:p>
        </w:tc>
        <w:tc>
          <w:tcPr>
            <w:tcW w:w="636" w:type="dxa"/>
            <w:noWrap/>
            <w:hideMark/>
          </w:tcPr>
          <w:p w:rsidR="00587A86" w:rsidRPr="00587A86" w:rsidRDefault="00587A86" w:rsidP="00587A86">
            <w:pPr>
              <w:jc w:val="center"/>
            </w:pPr>
          </w:p>
        </w:tc>
        <w:tc>
          <w:tcPr>
            <w:tcW w:w="636" w:type="dxa"/>
            <w:noWrap/>
            <w:hideMark/>
          </w:tcPr>
          <w:p w:rsidR="00587A86" w:rsidRPr="00587A86" w:rsidRDefault="00587A86" w:rsidP="00587A86">
            <w:pPr>
              <w:jc w:val="center"/>
            </w:pPr>
          </w:p>
        </w:tc>
        <w:tc>
          <w:tcPr>
            <w:tcW w:w="1539" w:type="dxa"/>
            <w:noWrap/>
            <w:hideMark/>
          </w:tcPr>
          <w:p w:rsidR="00587A86" w:rsidRPr="00587A86" w:rsidRDefault="00587A86" w:rsidP="00587A86">
            <w:pPr>
              <w:jc w:val="center"/>
            </w:pPr>
          </w:p>
        </w:tc>
      </w:tr>
      <w:tr w:rsidR="00587A86" w:rsidRPr="00BA74F5" w:rsidTr="00587A86">
        <w:trPr>
          <w:trHeight w:val="300"/>
        </w:trPr>
        <w:tc>
          <w:tcPr>
            <w:tcW w:w="1416" w:type="dxa"/>
            <w:noWrap/>
          </w:tcPr>
          <w:p w:rsidR="00587A86" w:rsidRPr="00BA74F5" w:rsidRDefault="00587A86" w:rsidP="00BA74F5">
            <w:pPr>
              <w:jc w:val="center"/>
            </w:pPr>
          </w:p>
        </w:tc>
        <w:tc>
          <w:tcPr>
            <w:tcW w:w="589" w:type="dxa"/>
            <w:noWrap/>
          </w:tcPr>
          <w:p w:rsidR="00587A86" w:rsidRPr="00BA74F5" w:rsidRDefault="00587A86" w:rsidP="00BA74F5">
            <w:pPr>
              <w:jc w:val="center"/>
            </w:pPr>
          </w:p>
        </w:tc>
        <w:tc>
          <w:tcPr>
            <w:tcW w:w="588" w:type="dxa"/>
            <w:noWrap/>
          </w:tcPr>
          <w:p w:rsidR="00587A86" w:rsidRPr="00BA74F5" w:rsidRDefault="00587A86" w:rsidP="00BA74F5">
            <w:pPr>
              <w:jc w:val="center"/>
            </w:pPr>
          </w:p>
        </w:tc>
        <w:tc>
          <w:tcPr>
            <w:tcW w:w="371" w:type="dxa"/>
            <w:noWrap/>
          </w:tcPr>
          <w:p w:rsidR="00587A86" w:rsidRPr="00BA74F5" w:rsidRDefault="00587A86" w:rsidP="00BA74F5">
            <w:pPr>
              <w:jc w:val="center"/>
            </w:pPr>
          </w:p>
        </w:tc>
        <w:tc>
          <w:tcPr>
            <w:tcW w:w="673" w:type="dxa"/>
            <w:noWrap/>
          </w:tcPr>
          <w:p w:rsidR="00587A86" w:rsidRPr="00BA74F5" w:rsidRDefault="00587A86" w:rsidP="00BA74F5">
            <w:pPr>
              <w:jc w:val="center"/>
            </w:pPr>
          </w:p>
        </w:tc>
        <w:tc>
          <w:tcPr>
            <w:tcW w:w="735" w:type="dxa"/>
            <w:noWrap/>
          </w:tcPr>
          <w:p w:rsidR="00587A86" w:rsidRPr="00BA74F5" w:rsidRDefault="00587A86" w:rsidP="00BA74F5">
            <w:pPr>
              <w:jc w:val="center"/>
            </w:pPr>
          </w:p>
        </w:tc>
        <w:tc>
          <w:tcPr>
            <w:tcW w:w="735" w:type="dxa"/>
            <w:noWrap/>
          </w:tcPr>
          <w:p w:rsidR="00587A86" w:rsidRPr="00BA74F5" w:rsidRDefault="00587A86" w:rsidP="00BA74F5">
            <w:pPr>
              <w:jc w:val="center"/>
            </w:pPr>
          </w:p>
        </w:tc>
        <w:tc>
          <w:tcPr>
            <w:tcW w:w="735" w:type="dxa"/>
            <w:noWrap/>
          </w:tcPr>
          <w:p w:rsidR="00587A86" w:rsidRPr="00BA74F5" w:rsidRDefault="00587A86" w:rsidP="00BA74F5">
            <w:pPr>
              <w:jc w:val="center"/>
            </w:pPr>
          </w:p>
        </w:tc>
        <w:tc>
          <w:tcPr>
            <w:tcW w:w="842" w:type="dxa"/>
            <w:noWrap/>
          </w:tcPr>
          <w:p w:rsidR="00587A86" w:rsidRPr="00BA74F5" w:rsidRDefault="00587A86" w:rsidP="00BA74F5">
            <w:pPr>
              <w:jc w:val="center"/>
            </w:pPr>
          </w:p>
        </w:tc>
        <w:tc>
          <w:tcPr>
            <w:tcW w:w="636" w:type="dxa"/>
            <w:noWrap/>
          </w:tcPr>
          <w:p w:rsidR="00587A86" w:rsidRPr="00BA74F5" w:rsidRDefault="00587A86" w:rsidP="00BA74F5">
            <w:pPr>
              <w:jc w:val="center"/>
            </w:pPr>
          </w:p>
        </w:tc>
        <w:tc>
          <w:tcPr>
            <w:tcW w:w="636" w:type="dxa"/>
            <w:noWrap/>
          </w:tcPr>
          <w:p w:rsidR="00587A86" w:rsidRPr="00BA74F5" w:rsidRDefault="00587A86" w:rsidP="00BA74F5">
            <w:pPr>
              <w:jc w:val="center"/>
            </w:pPr>
          </w:p>
        </w:tc>
        <w:tc>
          <w:tcPr>
            <w:tcW w:w="1539" w:type="dxa"/>
            <w:noWrap/>
          </w:tcPr>
          <w:p w:rsidR="00587A86" w:rsidRPr="00BA74F5" w:rsidRDefault="00587A86" w:rsidP="00BA74F5">
            <w:pPr>
              <w:jc w:val="center"/>
            </w:pPr>
          </w:p>
        </w:tc>
      </w:tr>
    </w:tbl>
    <w:p w:rsidR="00BA74F5" w:rsidRDefault="00BA74F5"/>
    <w:sectPr w:rsidR="00BA74F5" w:rsidSect="00587A86">
      <w:pgSz w:w="11906" w:h="16838" w:code="9"/>
      <w:pgMar w:top="426" w:right="987" w:bottom="1135"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2"/>
    <w:family w:val="swiss"/>
    <w:pitch w:val="variable"/>
    <w:sig w:usb0="E0002AFF" w:usb1="4000ACFF" w:usb2="00000001"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2F0"/>
    <w:rsid w:val="00097DDB"/>
    <w:rsid w:val="000A69B5"/>
    <w:rsid w:val="000C071D"/>
    <w:rsid w:val="00126D7B"/>
    <w:rsid w:val="00202788"/>
    <w:rsid w:val="00244E60"/>
    <w:rsid w:val="0024660F"/>
    <w:rsid w:val="002A427A"/>
    <w:rsid w:val="002D68CF"/>
    <w:rsid w:val="003A3FC2"/>
    <w:rsid w:val="003C148F"/>
    <w:rsid w:val="003E2DFC"/>
    <w:rsid w:val="004553D7"/>
    <w:rsid w:val="004A12F0"/>
    <w:rsid w:val="004D6B62"/>
    <w:rsid w:val="005064CD"/>
    <w:rsid w:val="00546DE9"/>
    <w:rsid w:val="00580D28"/>
    <w:rsid w:val="00587A86"/>
    <w:rsid w:val="006A5D6A"/>
    <w:rsid w:val="006C1DCA"/>
    <w:rsid w:val="006D1F44"/>
    <w:rsid w:val="006F38D6"/>
    <w:rsid w:val="008065C2"/>
    <w:rsid w:val="00846383"/>
    <w:rsid w:val="00853B7C"/>
    <w:rsid w:val="0090478D"/>
    <w:rsid w:val="00944642"/>
    <w:rsid w:val="00955093"/>
    <w:rsid w:val="00971DA9"/>
    <w:rsid w:val="009909C1"/>
    <w:rsid w:val="009B1D86"/>
    <w:rsid w:val="009D213C"/>
    <w:rsid w:val="00A76401"/>
    <w:rsid w:val="00A94C7A"/>
    <w:rsid w:val="00A9683F"/>
    <w:rsid w:val="00AE2F3D"/>
    <w:rsid w:val="00AE6DD6"/>
    <w:rsid w:val="00AF4EFA"/>
    <w:rsid w:val="00BA74F5"/>
    <w:rsid w:val="00BD7EF0"/>
    <w:rsid w:val="00C00058"/>
    <w:rsid w:val="00C07782"/>
    <w:rsid w:val="00C70608"/>
    <w:rsid w:val="00C80186"/>
    <w:rsid w:val="00C97894"/>
    <w:rsid w:val="00CF0757"/>
    <w:rsid w:val="00D30570"/>
    <w:rsid w:val="00DE6540"/>
    <w:rsid w:val="00E01ADE"/>
    <w:rsid w:val="00E5480F"/>
    <w:rsid w:val="00E826A4"/>
    <w:rsid w:val="00EC7014"/>
    <w:rsid w:val="00FA7F4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23AFB6D"/>
  <w15:docId w15:val="{FE10073E-4F10-40D3-BF6F-26B241856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064C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rsid w:val="005064CD"/>
    <w:pPr>
      <w:spacing w:before="100" w:beforeAutospacing="1" w:after="100" w:afterAutospacing="1"/>
    </w:pPr>
    <w:rPr>
      <w:color w:val="000000"/>
    </w:rPr>
  </w:style>
  <w:style w:type="paragraph" w:styleId="BalonMetni">
    <w:name w:val="Balloon Text"/>
    <w:basedOn w:val="Normal"/>
    <w:link w:val="BalonMetniChar"/>
    <w:uiPriority w:val="99"/>
    <w:semiHidden/>
    <w:unhideWhenUsed/>
    <w:rsid w:val="00FA7F4A"/>
    <w:rPr>
      <w:rFonts w:ascii="Tahoma" w:hAnsi="Tahoma" w:cs="Tahoma"/>
      <w:sz w:val="16"/>
      <w:szCs w:val="16"/>
    </w:rPr>
  </w:style>
  <w:style w:type="character" w:customStyle="1" w:styleId="BalonMetniChar">
    <w:name w:val="Balon Metni Char"/>
    <w:basedOn w:val="VarsaylanParagrafYazTipi"/>
    <w:link w:val="BalonMetni"/>
    <w:uiPriority w:val="99"/>
    <w:semiHidden/>
    <w:rsid w:val="00FA7F4A"/>
    <w:rPr>
      <w:rFonts w:ascii="Tahoma" w:eastAsia="Times New Roman" w:hAnsi="Tahoma" w:cs="Tahoma"/>
      <w:sz w:val="16"/>
      <w:szCs w:val="16"/>
      <w:lang w:eastAsia="tr-TR"/>
    </w:rPr>
  </w:style>
  <w:style w:type="table" w:styleId="TabloKlavuzu">
    <w:name w:val="Table Grid"/>
    <w:basedOn w:val="NormalTablo"/>
    <w:uiPriority w:val="59"/>
    <w:rsid w:val="00BA74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217678">
      <w:bodyDiv w:val="1"/>
      <w:marLeft w:val="0"/>
      <w:marRight w:val="0"/>
      <w:marTop w:val="0"/>
      <w:marBottom w:val="0"/>
      <w:divBdr>
        <w:top w:val="none" w:sz="0" w:space="0" w:color="auto"/>
        <w:left w:val="none" w:sz="0" w:space="0" w:color="auto"/>
        <w:bottom w:val="none" w:sz="0" w:space="0" w:color="auto"/>
        <w:right w:val="none" w:sz="0" w:space="0" w:color="auto"/>
      </w:divBdr>
    </w:div>
    <w:div w:id="133908599">
      <w:bodyDiv w:val="1"/>
      <w:marLeft w:val="0"/>
      <w:marRight w:val="0"/>
      <w:marTop w:val="0"/>
      <w:marBottom w:val="0"/>
      <w:divBdr>
        <w:top w:val="none" w:sz="0" w:space="0" w:color="auto"/>
        <w:left w:val="none" w:sz="0" w:space="0" w:color="auto"/>
        <w:bottom w:val="none" w:sz="0" w:space="0" w:color="auto"/>
        <w:right w:val="none" w:sz="0" w:space="0" w:color="auto"/>
      </w:divBdr>
    </w:div>
    <w:div w:id="188835987">
      <w:bodyDiv w:val="1"/>
      <w:marLeft w:val="0"/>
      <w:marRight w:val="0"/>
      <w:marTop w:val="0"/>
      <w:marBottom w:val="0"/>
      <w:divBdr>
        <w:top w:val="none" w:sz="0" w:space="0" w:color="auto"/>
        <w:left w:val="none" w:sz="0" w:space="0" w:color="auto"/>
        <w:bottom w:val="none" w:sz="0" w:space="0" w:color="auto"/>
        <w:right w:val="none" w:sz="0" w:space="0" w:color="auto"/>
      </w:divBdr>
    </w:div>
    <w:div w:id="281612445">
      <w:bodyDiv w:val="1"/>
      <w:marLeft w:val="0"/>
      <w:marRight w:val="0"/>
      <w:marTop w:val="0"/>
      <w:marBottom w:val="0"/>
      <w:divBdr>
        <w:top w:val="none" w:sz="0" w:space="0" w:color="auto"/>
        <w:left w:val="none" w:sz="0" w:space="0" w:color="auto"/>
        <w:bottom w:val="none" w:sz="0" w:space="0" w:color="auto"/>
        <w:right w:val="none" w:sz="0" w:space="0" w:color="auto"/>
      </w:divBdr>
      <w:divsChild>
        <w:div w:id="419104105">
          <w:marLeft w:val="0"/>
          <w:marRight w:val="0"/>
          <w:marTop w:val="0"/>
          <w:marBottom w:val="0"/>
          <w:divBdr>
            <w:top w:val="none" w:sz="0" w:space="0" w:color="auto"/>
            <w:left w:val="none" w:sz="0" w:space="0" w:color="auto"/>
            <w:bottom w:val="none" w:sz="0" w:space="0" w:color="auto"/>
            <w:right w:val="none" w:sz="0" w:space="0" w:color="auto"/>
          </w:divBdr>
          <w:divsChild>
            <w:div w:id="1010566211">
              <w:marLeft w:val="0"/>
              <w:marRight w:val="0"/>
              <w:marTop w:val="0"/>
              <w:marBottom w:val="0"/>
              <w:divBdr>
                <w:top w:val="none" w:sz="0" w:space="0" w:color="auto"/>
                <w:left w:val="none" w:sz="0" w:space="0" w:color="auto"/>
                <w:bottom w:val="none" w:sz="0" w:space="0" w:color="auto"/>
                <w:right w:val="none" w:sz="0" w:space="0" w:color="auto"/>
              </w:divBdr>
              <w:divsChild>
                <w:div w:id="930818616">
                  <w:marLeft w:val="0"/>
                  <w:marRight w:val="0"/>
                  <w:marTop w:val="0"/>
                  <w:marBottom w:val="0"/>
                  <w:divBdr>
                    <w:top w:val="none" w:sz="0" w:space="0" w:color="auto"/>
                    <w:left w:val="none" w:sz="0" w:space="0" w:color="auto"/>
                    <w:bottom w:val="none" w:sz="0" w:space="0" w:color="auto"/>
                    <w:right w:val="none" w:sz="0" w:space="0" w:color="auto"/>
                  </w:divBdr>
                  <w:divsChild>
                    <w:div w:id="2007589259">
                      <w:marLeft w:val="0"/>
                      <w:marRight w:val="0"/>
                      <w:marTop w:val="0"/>
                      <w:marBottom w:val="0"/>
                      <w:divBdr>
                        <w:top w:val="none" w:sz="0" w:space="0" w:color="auto"/>
                        <w:left w:val="none" w:sz="0" w:space="0" w:color="auto"/>
                        <w:bottom w:val="none" w:sz="0" w:space="0" w:color="auto"/>
                        <w:right w:val="none" w:sz="0" w:space="0" w:color="auto"/>
                      </w:divBdr>
                      <w:divsChild>
                        <w:div w:id="70005676">
                          <w:marLeft w:val="0"/>
                          <w:marRight w:val="0"/>
                          <w:marTop w:val="0"/>
                          <w:marBottom w:val="0"/>
                          <w:divBdr>
                            <w:top w:val="none" w:sz="0" w:space="0" w:color="auto"/>
                            <w:left w:val="none" w:sz="0" w:space="0" w:color="auto"/>
                            <w:bottom w:val="none" w:sz="0" w:space="0" w:color="auto"/>
                            <w:right w:val="none" w:sz="0" w:space="0" w:color="auto"/>
                          </w:divBdr>
                          <w:divsChild>
                            <w:div w:id="1871798996">
                              <w:marLeft w:val="15"/>
                              <w:marRight w:val="195"/>
                              <w:marTop w:val="0"/>
                              <w:marBottom w:val="0"/>
                              <w:divBdr>
                                <w:top w:val="none" w:sz="0" w:space="0" w:color="auto"/>
                                <w:left w:val="none" w:sz="0" w:space="0" w:color="auto"/>
                                <w:bottom w:val="none" w:sz="0" w:space="0" w:color="auto"/>
                                <w:right w:val="none" w:sz="0" w:space="0" w:color="auto"/>
                              </w:divBdr>
                              <w:divsChild>
                                <w:div w:id="461268635">
                                  <w:marLeft w:val="0"/>
                                  <w:marRight w:val="0"/>
                                  <w:marTop w:val="0"/>
                                  <w:marBottom w:val="0"/>
                                  <w:divBdr>
                                    <w:top w:val="none" w:sz="0" w:space="0" w:color="auto"/>
                                    <w:left w:val="none" w:sz="0" w:space="0" w:color="auto"/>
                                    <w:bottom w:val="none" w:sz="0" w:space="0" w:color="auto"/>
                                    <w:right w:val="none" w:sz="0" w:space="0" w:color="auto"/>
                                  </w:divBdr>
                                  <w:divsChild>
                                    <w:div w:id="365564520">
                                      <w:marLeft w:val="0"/>
                                      <w:marRight w:val="0"/>
                                      <w:marTop w:val="0"/>
                                      <w:marBottom w:val="0"/>
                                      <w:divBdr>
                                        <w:top w:val="none" w:sz="0" w:space="0" w:color="auto"/>
                                        <w:left w:val="none" w:sz="0" w:space="0" w:color="auto"/>
                                        <w:bottom w:val="none" w:sz="0" w:space="0" w:color="auto"/>
                                        <w:right w:val="none" w:sz="0" w:space="0" w:color="auto"/>
                                      </w:divBdr>
                                      <w:divsChild>
                                        <w:div w:id="1287391777">
                                          <w:marLeft w:val="0"/>
                                          <w:marRight w:val="0"/>
                                          <w:marTop w:val="0"/>
                                          <w:marBottom w:val="0"/>
                                          <w:divBdr>
                                            <w:top w:val="none" w:sz="0" w:space="0" w:color="auto"/>
                                            <w:left w:val="none" w:sz="0" w:space="0" w:color="auto"/>
                                            <w:bottom w:val="none" w:sz="0" w:space="0" w:color="auto"/>
                                            <w:right w:val="none" w:sz="0" w:space="0" w:color="auto"/>
                                          </w:divBdr>
                                          <w:divsChild>
                                            <w:div w:id="997727176">
                                              <w:marLeft w:val="0"/>
                                              <w:marRight w:val="0"/>
                                              <w:marTop w:val="0"/>
                                              <w:marBottom w:val="0"/>
                                              <w:divBdr>
                                                <w:top w:val="none" w:sz="0" w:space="0" w:color="auto"/>
                                                <w:left w:val="none" w:sz="0" w:space="0" w:color="auto"/>
                                                <w:bottom w:val="none" w:sz="0" w:space="0" w:color="auto"/>
                                                <w:right w:val="none" w:sz="0" w:space="0" w:color="auto"/>
                                              </w:divBdr>
                                              <w:divsChild>
                                                <w:div w:id="1896895115">
                                                  <w:marLeft w:val="0"/>
                                                  <w:marRight w:val="0"/>
                                                  <w:marTop w:val="0"/>
                                                  <w:marBottom w:val="0"/>
                                                  <w:divBdr>
                                                    <w:top w:val="none" w:sz="0" w:space="0" w:color="auto"/>
                                                    <w:left w:val="none" w:sz="0" w:space="0" w:color="auto"/>
                                                    <w:bottom w:val="none" w:sz="0" w:space="0" w:color="auto"/>
                                                    <w:right w:val="none" w:sz="0" w:space="0" w:color="auto"/>
                                                  </w:divBdr>
                                                  <w:divsChild>
                                                    <w:div w:id="1636982834">
                                                      <w:marLeft w:val="0"/>
                                                      <w:marRight w:val="0"/>
                                                      <w:marTop w:val="0"/>
                                                      <w:marBottom w:val="0"/>
                                                      <w:divBdr>
                                                        <w:top w:val="none" w:sz="0" w:space="0" w:color="auto"/>
                                                        <w:left w:val="none" w:sz="0" w:space="0" w:color="auto"/>
                                                        <w:bottom w:val="none" w:sz="0" w:space="0" w:color="auto"/>
                                                        <w:right w:val="none" w:sz="0" w:space="0" w:color="auto"/>
                                                      </w:divBdr>
                                                      <w:divsChild>
                                                        <w:div w:id="703293036">
                                                          <w:marLeft w:val="0"/>
                                                          <w:marRight w:val="0"/>
                                                          <w:marTop w:val="0"/>
                                                          <w:marBottom w:val="0"/>
                                                          <w:divBdr>
                                                            <w:top w:val="none" w:sz="0" w:space="0" w:color="auto"/>
                                                            <w:left w:val="none" w:sz="0" w:space="0" w:color="auto"/>
                                                            <w:bottom w:val="none" w:sz="0" w:space="0" w:color="auto"/>
                                                            <w:right w:val="none" w:sz="0" w:space="0" w:color="auto"/>
                                                          </w:divBdr>
                                                          <w:divsChild>
                                                            <w:div w:id="486046329">
                                                              <w:marLeft w:val="0"/>
                                                              <w:marRight w:val="0"/>
                                                              <w:marTop w:val="0"/>
                                                              <w:marBottom w:val="0"/>
                                                              <w:divBdr>
                                                                <w:top w:val="none" w:sz="0" w:space="0" w:color="auto"/>
                                                                <w:left w:val="none" w:sz="0" w:space="0" w:color="auto"/>
                                                                <w:bottom w:val="none" w:sz="0" w:space="0" w:color="auto"/>
                                                                <w:right w:val="none" w:sz="0" w:space="0" w:color="auto"/>
                                                              </w:divBdr>
                                                              <w:divsChild>
                                                                <w:div w:id="567568462">
                                                                  <w:marLeft w:val="0"/>
                                                                  <w:marRight w:val="0"/>
                                                                  <w:marTop w:val="0"/>
                                                                  <w:marBottom w:val="0"/>
                                                                  <w:divBdr>
                                                                    <w:top w:val="none" w:sz="0" w:space="0" w:color="auto"/>
                                                                    <w:left w:val="none" w:sz="0" w:space="0" w:color="auto"/>
                                                                    <w:bottom w:val="none" w:sz="0" w:space="0" w:color="auto"/>
                                                                    <w:right w:val="none" w:sz="0" w:space="0" w:color="auto"/>
                                                                  </w:divBdr>
                                                                  <w:divsChild>
                                                                    <w:div w:id="1571427834">
                                                                      <w:marLeft w:val="405"/>
                                                                      <w:marRight w:val="0"/>
                                                                      <w:marTop w:val="0"/>
                                                                      <w:marBottom w:val="0"/>
                                                                      <w:divBdr>
                                                                        <w:top w:val="none" w:sz="0" w:space="0" w:color="auto"/>
                                                                        <w:left w:val="none" w:sz="0" w:space="0" w:color="auto"/>
                                                                        <w:bottom w:val="none" w:sz="0" w:space="0" w:color="auto"/>
                                                                        <w:right w:val="none" w:sz="0" w:space="0" w:color="auto"/>
                                                                      </w:divBdr>
                                                                      <w:divsChild>
                                                                        <w:div w:id="824201191">
                                                                          <w:marLeft w:val="0"/>
                                                                          <w:marRight w:val="0"/>
                                                                          <w:marTop w:val="0"/>
                                                                          <w:marBottom w:val="0"/>
                                                                          <w:divBdr>
                                                                            <w:top w:val="none" w:sz="0" w:space="0" w:color="auto"/>
                                                                            <w:left w:val="none" w:sz="0" w:space="0" w:color="auto"/>
                                                                            <w:bottom w:val="none" w:sz="0" w:space="0" w:color="auto"/>
                                                                            <w:right w:val="none" w:sz="0" w:space="0" w:color="auto"/>
                                                                          </w:divBdr>
                                                                          <w:divsChild>
                                                                            <w:div w:id="1431584847">
                                                                              <w:marLeft w:val="0"/>
                                                                              <w:marRight w:val="0"/>
                                                                              <w:marTop w:val="0"/>
                                                                              <w:marBottom w:val="0"/>
                                                                              <w:divBdr>
                                                                                <w:top w:val="none" w:sz="0" w:space="0" w:color="auto"/>
                                                                                <w:left w:val="none" w:sz="0" w:space="0" w:color="auto"/>
                                                                                <w:bottom w:val="none" w:sz="0" w:space="0" w:color="auto"/>
                                                                                <w:right w:val="none" w:sz="0" w:space="0" w:color="auto"/>
                                                                              </w:divBdr>
                                                                              <w:divsChild>
                                                                                <w:div w:id="966206722">
                                                                                  <w:marLeft w:val="0"/>
                                                                                  <w:marRight w:val="0"/>
                                                                                  <w:marTop w:val="0"/>
                                                                                  <w:marBottom w:val="0"/>
                                                                                  <w:divBdr>
                                                                                    <w:top w:val="none" w:sz="0" w:space="0" w:color="auto"/>
                                                                                    <w:left w:val="none" w:sz="0" w:space="0" w:color="auto"/>
                                                                                    <w:bottom w:val="none" w:sz="0" w:space="0" w:color="auto"/>
                                                                                    <w:right w:val="none" w:sz="0" w:space="0" w:color="auto"/>
                                                                                  </w:divBdr>
                                                                                  <w:divsChild>
                                                                                    <w:div w:id="1587417808">
                                                                                      <w:marLeft w:val="0"/>
                                                                                      <w:marRight w:val="0"/>
                                                                                      <w:marTop w:val="0"/>
                                                                                      <w:marBottom w:val="0"/>
                                                                                      <w:divBdr>
                                                                                        <w:top w:val="none" w:sz="0" w:space="0" w:color="auto"/>
                                                                                        <w:left w:val="none" w:sz="0" w:space="0" w:color="auto"/>
                                                                                        <w:bottom w:val="none" w:sz="0" w:space="0" w:color="auto"/>
                                                                                        <w:right w:val="none" w:sz="0" w:space="0" w:color="auto"/>
                                                                                      </w:divBdr>
                                                                                      <w:divsChild>
                                                                                        <w:div w:id="371425031">
                                                                                          <w:marLeft w:val="0"/>
                                                                                          <w:marRight w:val="0"/>
                                                                                          <w:marTop w:val="0"/>
                                                                                          <w:marBottom w:val="0"/>
                                                                                          <w:divBdr>
                                                                                            <w:top w:val="none" w:sz="0" w:space="0" w:color="auto"/>
                                                                                            <w:left w:val="none" w:sz="0" w:space="0" w:color="auto"/>
                                                                                            <w:bottom w:val="none" w:sz="0" w:space="0" w:color="auto"/>
                                                                                            <w:right w:val="none" w:sz="0" w:space="0" w:color="auto"/>
                                                                                          </w:divBdr>
                                                                                          <w:divsChild>
                                                                                            <w:div w:id="1820459589">
                                                                                              <w:marLeft w:val="0"/>
                                                                                              <w:marRight w:val="0"/>
                                                                                              <w:marTop w:val="0"/>
                                                                                              <w:marBottom w:val="0"/>
                                                                                              <w:divBdr>
                                                                                                <w:top w:val="none" w:sz="0" w:space="0" w:color="auto"/>
                                                                                                <w:left w:val="none" w:sz="0" w:space="0" w:color="auto"/>
                                                                                                <w:bottom w:val="none" w:sz="0" w:space="0" w:color="auto"/>
                                                                                                <w:right w:val="none" w:sz="0" w:space="0" w:color="auto"/>
                                                                                              </w:divBdr>
                                                                                              <w:divsChild>
                                                                                                <w:div w:id="50813814">
                                                                                                  <w:marLeft w:val="0"/>
                                                                                                  <w:marRight w:val="0"/>
                                                                                                  <w:marTop w:val="15"/>
                                                                                                  <w:marBottom w:val="0"/>
                                                                                                  <w:divBdr>
                                                                                                    <w:top w:val="none" w:sz="0" w:space="0" w:color="auto"/>
                                                                                                    <w:left w:val="none" w:sz="0" w:space="0" w:color="auto"/>
                                                                                                    <w:bottom w:val="single" w:sz="6" w:space="15" w:color="auto"/>
                                                                                                    <w:right w:val="none" w:sz="0" w:space="0" w:color="auto"/>
                                                                                                  </w:divBdr>
                                                                                                  <w:divsChild>
                                                                                                    <w:div w:id="1980258817">
                                                                                                      <w:marLeft w:val="0"/>
                                                                                                      <w:marRight w:val="0"/>
                                                                                                      <w:marTop w:val="180"/>
                                                                                                      <w:marBottom w:val="0"/>
                                                                                                      <w:divBdr>
                                                                                                        <w:top w:val="none" w:sz="0" w:space="0" w:color="auto"/>
                                                                                                        <w:left w:val="none" w:sz="0" w:space="0" w:color="auto"/>
                                                                                                        <w:bottom w:val="none" w:sz="0" w:space="0" w:color="auto"/>
                                                                                                        <w:right w:val="none" w:sz="0" w:space="0" w:color="auto"/>
                                                                                                      </w:divBdr>
                                                                                                      <w:divsChild>
                                                                                                        <w:div w:id="2007784894">
                                                                                                          <w:marLeft w:val="0"/>
                                                                                                          <w:marRight w:val="0"/>
                                                                                                          <w:marTop w:val="0"/>
                                                                                                          <w:marBottom w:val="0"/>
                                                                                                          <w:divBdr>
                                                                                                            <w:top w:val="none" w:sz="0" w:space="0" w:color="auto"/>
                                                                                                            <w:left w:val="none" w:sz="0" w:space="0" w:color="auto"/>
                                                                                                            <w:bottom w:val="none" w:sz="0" w:space="0" w:color="auto"/>
                                                                                                            <w:right w:val="none" w:sz="0" w:space="0" w:color="auto"/>
                                                                                                          </w:divBdr>
                                                                                                          <w:divsChild>
                                                                                                            <w:div w:id="398401384">
                                                                                                              <w:marLeft w:val="0"/>
                                                                                                              <w:marRight w:val="0"/>
                                                                                                              <w:marTop w:val="0"/>
                                                                                                              <w:marBottom w:val="0"/>
                                                                                                              <w:divBdr>
                                                                                                                <w:top w:val="none" w:sz="0" w:space="0" w:color="auto"/>
                                                                                                                <w:left w:val="none" w:sz="0" w:space="0" w:color="auto"/>
                                                                                                                <w:bottom w:val="none" w:sz="0" w:space="0" w:color="auto"/>
                                                                                                                <w:right w:val="none" w:sz="0" w:space="0" w:color="auto"/>
                                                                                                              </w:divBdr>
                                                                                                              <w:divsChild>
                                                                                                                <w:div w:id="1201745473">
                                                                                                                  <w:marLeft w:val="0"/>
                                                                                                                  <w:marRight w:val="0"/>
                                                                                                                  <w:marTop w:val="30"/>
                                                                                                                  <w:marBottom w:val="0"/>
                                                                                                                  <w:divBdr>
                                                                                                                    <w:top w:val="none" w:sz="0" w:space="0" w:color="auto"/>
                                                                                                                    <w:left w:val="none" w:sz="0" w:space="0" w:color="auto"/>
                                                                                                                    <w:bottom w:val="none" w:sz="0" w:space="0" w:color="auto"/>
                                                                                                                    <w:right w:val="none" w:sz="0" w:space="0" w:color="auto"/>
                                                                                                                  </w:divBdr>
                                                                                                                  <w:divsChild>
                                                                                                                    <w:div w:id="987589394">
                                                                                                                      <w:marLeft w:val="0"/>
                                                                                                                      <w:marRight w:val="0"/>
                                                                                                                      <w:marTop w:val="0"/>
                                                                                                                      <w:marBottom w:val="0"/>
                                                                                                                      <w:divBdr>
                                                                                                                        <w:top w:val="none" w:sz="0" w:space="0" w:color="auto"/>
                                                                                                                        <w:left w:val="none" w:sz="0" w:space="0" w:color="auto"/>
                                                                                                                        <w:bottom w:val="none" w:sz="0" w:space="0" w:color="auto"/>
                                                                                                                        <w:right w:val="none" w:sz="0" w:space="0" w:color="auto"/>
                                                                                                                      </w:divBdr>
                                                                                                                      <w:divsChild>
                                                                                                                        <w:div w:id="413285729">
                                                                                                                          <w:marLeft w:val="0"/>
                                                                                                                          <w:marRight w:val="0"/>
                                                                                                                          <w:marTop w:val="0"/>
                                                                                                                          <w:marBottom w:val="0"/>
                                                                                                                          <w:divBdr>
                                                                                                                            <w:top w:val="none" w:sz="0" w:space="0" w:color="auto"/>
                                                                                                                            <w:left w:val="none" w:sz="0" w:space="0" w:color="auto"/>
                                                                                                                            <w:bottom w:val="none" w:sz="0" w:space="0" w:color="auto"/>
                                                                                                                            <w:right w:val="none" w:sz="0" w:space="0" w:color="auto"/>
                                                                                                                          </w:divBdr>
                                                                                                                          <w:divsChild>
                                                                                                                            <w:div w:id="865673099">
                                                                                                                              <w:marLeft w:val="0"/>
                                                                                                                              <w:marRight w:val="0"/>
                                                                                                                              <w:marTop w:val="0"/>
                                                                                                                              <w:marBottom w:val="0"/>
                                                                                                                              <w:divBdr>
                                                                                                                                <w:top w:val="none" w:sz="0" w:space="0" w:color="auto"/>
                                                                                                                                <w:left w:val="none" w:sz="0" w:space="0" w:color="auto"/>
                                                                                                                                <w:bottom w:val="none" w:sz="0" w:space="0" w:color="auto"/>
                                                                                                                                <w:right w:val="none" w:sz="0" w:space="0" w:color="auto"/>
                                                                                                                              </w:divBdr>
                                                                                                                              <w:divsChild>
                                                                                                                                <w:div w:id="1172838213">
                                                                                                                                  <w:marLeft w:val="0"/>
                                                                                                                                  <w:marRight w:val="0"/>
                                                                                                                                  <w:marTop w:val="0"/>
                                                                                                                                  <w:marBottom w:val="0"/>
                                                                                                                                  <w:divBdr>
                                                                                                                                    <w:top w:val="none" w:sz="0" w:space="0" w:color="auto"/>
                                                                                                                                    <w:left w:val="none" w:sz="0" w:space="0" w:color="auto"/>
                                                                                                                                    <w:bottom w:val="none" w:sz="0" w:space="0" w:color="auto"/>
                                                                                                                                    <w:right w:val="none" w:sz="0" w:space="0" w:color="auto"/>
                                                                                                                                  </w:divBdr>
                                                                                                                                  <w:divsChild>
                                                                                                                                    <w:div w:id="561332474">
                                                                                                                                      <w:marLeft w:val="0"/>
                                                                                                                                      <w:marRight w:val="0"/>
                                                                                                                                      <w:marTop w:val="0"/>
                                                                                                                                      <w:marBottom w:val="0"/>
                                                                                                                                      <w:divBdr>
                                                                                                                                        <w:top w:val="none" w:sz="0" w:space="0" w:color="auto"/>
                                                                                                                                        <w:left w:val="none" w:sz="0" w:space="0" w:color="auto"/>
                                                                                                                                        <w:bottom w:val="none" w:sz="0" w:space="0" w:color="auto"/>
                                                                                                                                        <w:right w:val="none" w:sz="0" w:space="0" w:color="auto"/>
                                                                                                                                      </w:divBdr>
                                                                                                                                      <w:divsChild>
                                                                                                                                        <w:div w:id="1940018825">
                                                                                                                                          <w:marLeft w:val="0"/>
                                                                                                                                          <w:marRight w:val="0"/>
                                                                                                                                          <w:marTop w:val="0"/>
                                                                                                                                          <w:marBottom w:val="0"/>
                                                                                                                                          <w:divBdr>
                                                                                                                                            <w:top w:val="none" w:sz="0" w:space="0" w:color="auto"/>
                                                                                                                                            <w:left w:val="none" w:sz="0" w:space="0" w:color="auto"/>
                                                                                                                                            <w:bottom w:val="none" w:sz="0" w:space="0" w:color="auto"/>
                                                                                                                                            <w:right w:val="none" w:sz="0" w:space="0" w:color="auto"/>
                                                                                                                                          </w:divBdr>
                                                                                                                                        </w:div>
                                                                                                                                        <w:div w:id="2094155735">
                                                                                                                                          <w:marLeft w:val="0"/>
                                                                                                                                          <w:marRight w:val="0"/>
                                                                                                                                          <w:marTop w:val="0"/>
                                                                                                                                          <w:marBottom w:val="0"/>
                                                                                                                                          <w:divBdr>
                                                                                                                                            <w:top w:val="none" w:sz="0" w:space="0" w:color="auto"/>
                                                                                                                                            <w:left w:val="none" w:sz="0" w:space="0" w:color="auto"/>
                                                                                                                                            <w:bottom w:val="none" w:sz="0" w:space="0" w:color="auto"/>
                                                                                                                                            <w:right w:val="none" w:sz="0" w:space="0" w:color="auto"/>
                                                                                                                                          </w:divBdr>
                                                                                                                                          <w:divsChild>
                                                                                                                                            <w:div w:id="1864587407">
                                                                                                                                              <w:marLeft w:val="0"/>
                                                                                                                                              <w:marRight w:val="0"/>
                                                                                                                                              <w:marTop w:val="0"/>
                                                                                                                                              <w:marBottom w:val="150"/>
                                                                                                                                              <w:divBdr>
                                                                                                                                                <w:top w:val="none" w:sz="0" w:space="0" w:color="auto"/>
                                                                                                                                                <w:left w:val="none" w:sz="0" w:space="0" w:color="auto"/>
                                                                                                                                                <w:bottom w:val="none" w:sz="0" w:space="0" w:color="auto"/>
                                                                                                                                                <w:right w:val="none" w:sz="0" w:space="0" w:color="auto"/>
                                                                                                                                              </w:divBdr>
                                                                                                                                            </w:div>
                                                                                                                                            <w:div w:id="415594170">
                                                                                                                                              <w:marLeft w:val="0"/>
                                                                                                                                              <w:marRight w:val="0"/>
                                                                                                                                              <w:marTop w:val="0"/>
                                                                                                                                              <w:marBottom w:val="150"/>
                                                                                                                                              <w:divBdr>
                                                                                                                                                <w:top w:val="none" w:sz="0" w:space="0" w:color="auto"/>
                                                                                                                                                <w:left w:val="none" w:sz="0" w:space="0" w:color="auto"/>
                                                                                                                                                <w:bottom w:val="none" w:sz="0" w:space="0" w:color="auto"/>
                                                                                                                                                <w:right w:val="none" w:sz="0" w:space="0" w:color="auto"/>
                                                                                                                                              </w:divBdr>
                                                                                                                                            </w:div>
                                                                                                                                            <w:div w:id="15361204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5656018">
      <w:bodyDiv w:val="1"/>
      <w:marLeft w:val="0"/>
      <w:marRight w:val="0"/>
      <w:marTop w:val="0"/>
      <w:marBottom w:val="0"/>
      <w:divBdr>
        <w:top w:val="none" w:sz="0" w:space="0" w:color="auto"/>
        <w:left w:val="none" w:sz="0" w:space="0" w:color="auto"/>
        <w:bottom w:val="none" w:sz="0" w:space="0" w:color="auto"/>
        <w:right w:val="none" w:sz="0" w:space="0" w:color="auto"/>
      </w:divBdr>
    </w:div>
    <w:div w:id="1920559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59BA4-10F8-41D5-B631-A468D2380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632</Words>
  <Characters>3608</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Orman Genel Müdürlüğü - Kastamonu OBM</Company>
  <LinksUpToDate>false</LinksUpToDate>
  <CharactersWithSpaces>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ogm</dc:creator>
  <cp:lastModifiedBy>Engin EVCİN İşletme Müdür Yardımcısı</cp:lastModifiedBy>
  <cp:revision>2</cp:revision>
  <cp:lastPrinted>2018-04-24T13:52:00Z</cp:lastPrinted>
  <dcterms:created xsi:type="dcterms:W3CDTF">2022-01-14T06:15:00Z</dcterms:created>
  <dcterms:modified xsi:type="dcterms:W3CDTF">2022-01-14T06:15:00Z</dcterms:modified>
</cp:coreProperties>
</file>