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2022/202419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En az 220 Hp gücünde 2015 ve üzeri modelde 2 adet Greyder</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