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Sİ 21.BÖLGE MÜDÜRLÜĞÜ-AYDIN DİĞER ÖZEL BÜTÇELİ KURULUŞLAR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oçarlı Bağarası Sulaması 2. Kısım HDPE Boru Ek Parça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