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DSİ 21.BÖLGE MÜDÜRLÜĞÜ-AYDIN DİĞER ÖZEL BÜTÇELİ KURULUŞLAR DEVLET SU İŞLERİ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BUHARKENT MERKEZ YERALTI DEPOLAMASI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