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901" w:rsidRDefault="000170C5">
      <w:pPr>
        <w:pStyle w:val="GvdeMetni"/>
        <w:spacing w:before="65"/>
        <w:ind w:left="2252" w:right="2072"/>
        <w:jc w:val="center"/>
        <w:rPr>
          <w:rFonts w:ascii="Arial"/>
        </w:rPr>
      </w:pPr>
      <w:bookmarkStart w:id="0" w:name="_GoBack"/>
      <w:bookmarkEnd w:id="0"/>
      <w:r>
        <w:rPr>
          <w:rFonts w:ascii="Arial"/>
          <w:color w:val="1C1C1C"/>
        </w:rPr>
        <w:t>T.C.</w:t>
      </w:r>
    </w:p>
    <w:p w:rsidR="00C43901" w:rsidRDefault="000170C5">
      <w:pPr>
        <w:pStyle w:val="Balk1"/>
        <w:spacing w:before="12"/>
        <w:ind w:right="2086"/>
        <w:jc w:val="center"/>
        <w:rPr>
          <w:rFonts w:ascii="Arial" w:hAnsi="Arial"/>
          <w:u w:val="none"/>
        </w:rPr>
      </w:pPr>
      <w:r>
        <w:rPr>
          <w:rFonts w:ascii="Arial" w:hAnsi="Arial"/>
          <w:color w:val="2D2D2D"/>
          <w:u w:val="none"/>
        </w:rPr>
        <w:t xml:space="preserve">AYDIN </w:t>
      </w:r>
      <w:r>
        <w:rPr>
          <w:rFonts w:ascii="Arial" w:hAnsi="Arial"/>
          <w:color w:val="1F1F1F"/>
          <w:u w:val="none"/>
        </w:rPr>
        <w:t xml:space="preserve">BÜYÜKŞEHİR </w:t>
      </w:r>
      <w:r>
        <w:rPr>
          <w:rFonts w:ascii="Arial" w:hAnsi="Arial"/>
          <w:color w:val="262626"/>
          <w:u w:val="none"/>
        </w:rPr>
        <w:t>BELEDİYESİ</w:t>
      </w:r>
    </w:p>
    <w:p w:rsidR="00C43901" w:rsidRPr="007262D7" w:rsidRDefault="000170C5">
      <w:pPr>
        <w:pStyle w:val="GvdeMetni"/>
        <w:spacing w:before="5"/>
        <w:ind w:left="2252" w:right="2087"/>
        <w:jc w:val="center"/>
      </w:pPr>
      <w:r w:rsidRPr="007262D7">
        <w:rPr>
          <w:color w:val="1A1A1A"/>
        </w:rPr>
        <w:t xml:space="preserve">Fen </w:t>
      </w:r>
      <w:r w:rsidRPr="007262D7">
        <w:rPr>
          <w:color w:val="2D2D2D"/>
        </w:rPr>
        <w:t xml:space="preserve">İşleri </w:t>
      </w:r>
      <w:r w:rsidRPr="007262D7">
        <w:rPr>
          <w:color w:val="212121"/>
        </w:rPr>
        <w:t xml:space="preserve">Daire </w:t>
      </w:r>
      <w:r w:rsidR="007262D7">
        <w:rPr>
          <w:color w:val="0C0C0C"/>
        </w:rPr>
        <w:t>Başkanlı</w:t>
      </w:r>
      <w:r w:rsidRPr="007262D7">
        <w:rPr>
          <w:color w:val="0C0C0C"/>
        </w:rPr>
        <w:t>ğ</w:t>
      </w:r>
      <w:r w:rsidR="007262D7">
        <w:rPr>
          <w:color w:val="0C0C0C"/>
        </w:rPr>
        <w:t>ı</w:t>
      </w:r>
      <w:r w:rsidRPr="007262D7">
        <w:rPr>
          <w:color w:val="0C0C0C"/>
        </w:rPr>
        <w:t>-Yap</w:t>
      </w:r>
      <w:r w:rsidR="007262D7">
        <w:rPr>
          <w:color w:val="0C0C0C"/>
        </w:rPr>
        <w:t>ı</w:t>
      </w:r>
      <w:r w:rsidRPr="007262D7">
        <w:rPr>
          <w:color w:val="0C0C0C"/>
        </w:rPr>
        <w:t xml:space="preserve">m </w:t>
      </w:r>
      <w:r w:rsidRPr="007262D7">
        <w:rPr>
          <w:color w:val="1A1A1A"/>
        </w:rPr>
        <w:t xml:space="preserve">İşleri </w:t>
      </w:r>
      <w:r w:rsidRPr="007262D7">
        <w:rPr>
          <w:color w:val="161616"/>
        </w:rPr>
        <w:t xml:space="preserve">Şube </w:t>
      </w:r>
      <w:r w:rsidRPr="007262D7">
        <w:rPr>
          <w:color w:val="0F0F0F"/>
        </w:rPr>
        <w:t>Müdürlüğü</w:t>
      </w:r>
    </w:p>
    <w:p w:rsidR="00C43901" w:rsidRPr="007262D7" w:rsidRDefault="000170C5">
      <w:pPr>
        <w:pStyle w:val="GvdeMetni"/>
        <w:spacing w:before="32"/>
        <w:ind w:left="2252" w:right="2063"/>
        <w:jc w:val="center"/>
      </w:pPr>
      <w:r w:rsidRPr="007262D7">
        <w:rPr>
          <w:color w:val="282828"/>
        </w:rPr>
        <w:t xml:space="preserve">ELEKTRİK </w:t>
      </w:r>
      <w:r w:rsidRPr="007262D7">
        <w:rPr>
          <w:color w:val="1D1D1D"/>
        </w:rPr>
        <w:t xml:space="preserve">MALZEMESİ </w:t>
      </w:r>
      <w:r w:rsidRPr="007262D7">
        <w:rPr>
          <w:color w:val="232323"/>
        </w:rPr>
        <w:t xml:space="preserve">ALIM </w:t>
      </w:r>
      <w:r w:rsidRPr="007262D7">
        <w:rPr>
          <w:color w:val="2B2B2B"/>
        </w:rPr>
        <w:t>İŞİ</w:t>
      </w:r>
    </w:p>
    <w:p w:rsidR="00C43901" w:rsidRPr="007262D7" w:rsidRDefault="000170C5">
      <w:pPr>
        <w:pStyle w:val="Balk1"/>
        <w:spacing w:before="38"/>
        <w:ind w:right="2085"/>
        <w:jc w:val="center"/>
        <w:rPr>
          <w:u w:val="none"/>
        </w:rPr>
      </w:pPr>
      <w:r w:rsidRPr="007262D7">
        <w:rPr>
          <w:color w:val="232323"/>
          <w:u w:val="none"/>
        </w:rPr>
        <w:t xml:space="preserve">ÖZEL </w:t>
      </w:r>
      <w:r w:rsidRPr="007262D7">
        <w:rPr>
          <w:color w:val="2A2A2A"/>
          <w:u w:val="none"/>
        </w:rPr>
        <w:t xml:space="preserve">TEKNİK </w:t>
      </w:r>
      <w:r w:rsidRPr="007262D7">
        <w:rPr>
          <w:color w:val="1A1A1A"/>
          <w:u w:val="none"/>
        </w:rPr>
        <w:t>ŞARTNAMESİ</w:t>
      </w:r>
    </w:p>
    <w:p w:rsidR="00C43901" w:rsidRDefault="004A73F2">
      <w:pPr>
        <w:spacing w:before="40"/>
        <w:ind w:left="286"/>
        <w:rPr>
          <w:b/>
          <w:sz w:val="24"/>
        </w:rPr>
      </w:pPr>
      <w:r>
        <w:rPr>
          <w:b/>
          <w:color w:val="262626"/>
          <w:sz w:val="24"/>
          <w:u w:val="single" w:color="3F3F3F"/>
        </w:rPr>
        <w:t>İŞİN</w:t>
      </w:r>
      <w:r w:rsidR="000170C5">
        <w:rPr>
          <w:b/>
          <w:color w:val="262626"/>
          <w:sz w:val="24"/>
          <w:u w:val="single" w:color="3F3F3F"/>
        </w:rPr>
        <w:t xml:space="preserve"> TANIMI </w:t>
      </w:r>
      <w:r w:rsidR="000170C5">
        <w:rPr>
          <w:b/>
          <w:color w:val="313131"/>
          <w:sz w:val="24"/>
          <w:u w:val="single" w:color="3F3F3F"/>
        </w:rPr>
        <w:t xml:space="preserve">ve </w:t>
      </w:r>
      <w:r w:rsidR="000170C5">
        <w:rPr>
          <w:b/>
          <w:color w:val="2A2A2A"/>
          <w:sz w:val="24"/>
          <w:u w:val="single" w:color="3F3F3F"/>
        </w:rPr>
        <w:t>KAPSAMI</w:t>
      </w:r>
    </w:p>
    <w:p w:rsidR="00C43901" w:rsidRDefault="00711953" w:rsidP="00711953">
      <w:pPr>
        <w:pStyle w:val="GvdeMetni"/>
        <w:spacing w:before="108" w:line="237" w:lineRule="auto"/>
        <w:ind w:left="284" w:right="114"/>
      </w:pPr>
      <w:r>
        <w:rPr>
          <w:color w:val="111111"/>
        </w:rPr>
        <w:t xml:space="preserve">     </w:t>
      </w:r>
      <w:r w:rsidR="000170C5">
        <w:rPr>
          <w:color w:val="111111"/>
        </w:rPr>
        <w:t xml:space="preserve">“ELEKTRiK </w:t>
      </w:r>
      <w:r w:rsidR="000170C5">
        <w:rPr>
          <w:color w:val="181818"/>
        </w:rPr>
        <w:t xml:space="preserve">MALZEME </w:t>
      </w:r>
      <w:r w:rsidR="000170C5">
        <w:t xml:space="preserve">ALIMI </w:t>
      </w:r>
      <w:r w:rsidR="000170C5">
        <w:rPr>
          <w:color w:val="262626"/>
        </w:rPr>
        <w:t xml:space="preserve">işi </w:t>
      </w:r>
      <w:r w:rsidR="000170C5">
        <w:rPr>
          <w:color w:val="1D1D1D"/>
        </w:rPr>
        <w:t xml:space="preserve">teknik </w:t>
      </w:r>
      <w:r>
        <w:rPr>
          <w:color w:val="131313"/>
        </w:rPr>
        <w:t>detayları</w:t>
      </w:r>
      <w:r w:rsidR="000170C5">
        <w:rPr>
          <w:color w:val="131313"/>
        </w:rPr>
        <w:t xml:space="preserve"> bu </w:t>
      </w:r>
      <w:r w:rsidR="000170C5">
        <w:rPr>
          <w:color w:val="111111"/>
        </w:rPr>
        <w:t xml:space="preserve">şartnamede </w:t>
      </w:r>
      <w:r w:rsidR="000170C5">
        <w:rPr>
          <w:color w:val="151515"/>
        </w:rPr>
        <w:t xml:space="preserve">belirtilen </w:t>
      </w:r>
      <w:r w:rsidR="000170C5">
        <w:rPr>
          <w:color w:val="161616"/>
        </w:rPr>
        <w:t>e</w:t>
      </w:r>
      <w:r>
        <w:rPr>
          <w:color w:val="161616"/>
        </w:rPr>
        <w:t>l</w:t>
      </w:r>
      <w:r w:rsidR="000170C5">
        <w:rPr>
          <w:color w:val="161616"/>
        </w:rPr>
        <w:t xml:space="preserve">ektrik </w:t>
      </w:r>
      <w:r w:rsidR="000170C5">
        <w:rPr>
          <w:color w:val="1A1A1A"/>
        </w:rPr>
        <w:t xml:space="preserve">malzemelerinin </w:t>
      </w:r>
      <w:r w:rsidR="000170C5">
        <w:rPr>
          <w:color w:val="151515"/>
        </w:rPr>
        <w:t xml:space="preserve">standartlara </w:t>
      </w:r>
      <w:r>
        <w:rPr>
          <w:color w:val="151515"/>
        </w:rPr>
        <w:t xml:space="preserve">(TSE) </w:t>
      </w:r>
      <w:r w:rsidR="000170C5">
        <w:rPr>
          <w:color w:val="181818"/>
        </w:rPr>
        <w:t xml:space="preserve">uygun </w:t>
      </w:r>
      <w:r w:rsidR="000170C5">
        <w:rPr>
          <w:color w:val="1A1A1A"/>
        </w:rPr>
        <w:t xml:space="preserve">olarak </w:t>
      </w:r>
      <w:r w:rsidR="000170C5">
        <w:rPr>
          <w:color w:val="111111"/>
        </w:rPr>
        <w:t xml:space="preserve">kusursuz, </w:t>
      </w:r>
      <w:r w:rsidR="000170C5">
        <w:rPr>
          <w:color w:val="161616"/>
        </w:rPr>
        <w:t xml:space="preserve">eksiksiz </w:t>
      </w:r>
      <w:r w:rsidR="000170C5">
        <w:rPr>
          <w:color w:val="1C1C1C"/>
        </w:rPr>
        <w:t xml:space="preserve">ve </w:t>
      </w:r>
      <w:r w:rsidR="000170C5">
        <w:rPr>
          <w:color w:val="181818"/>
        </w:rPr>
        <w:t>ta</w:t>
      </w:r>
      <w:r>
        <w:rPr>
          <w:color w:val="181818"/>
        </w:rPr>
        <w:t>m</w:t>
      </w:r>
      <w:r w:rsidR="000170C5">
        <w:rPr>
          <w:color w:val="181818"/>
        </w:rPr>
        <w:t xml:space="preserve"> </w:t>
      </w:r>
      <w:r w:rsidR="000170C5">
        <w:rPr>
          <w:color w:val="232323"/>
        </w:rPr>
        <w:t>ça</w:t>
      </w:r>
      <w:r>
        <w:rPr>
          <w:color w:val="232323"/>
        </w:rPr>
        <w:t>lışı</w:t>
      </w:r>
      <w:r w:rsidR="000170C5">
        <w:rPr>
          <w:color w:val="232323"/>
        </w:rPr>
        <w:t xml:space="preserve">r </w:t>
      </w:r>
      <w:r>
        <w:rPr>
          <w:color w:val="232323"/>
        </w:rPr>
        <w:t>vazi</w:t>
      </w:r>
      <w:r w:rsidR="000170C5">
        <w:t xml:space="preserve">yette, </w:t>
      </w:r>
      <w:r w:rsidR="000170C5">
        <w:rPr>
          <w:color w:val="1C1C1C"/>
        </w:rPr>
        <w:t xml:space="preserve">idarenin </w:t>
      </w:r>
      <w:r w:rsidR="000170C5">
        <w:rPr>
          <w:color w:val="181818"/>
        </w:rPr>
        <w:t xml:space="preserve">belirleyeceği </w:t>
      </w:r>
      <w:r w:rsidR="000170C5">
        <w:rPr>
          <w:color w:val="1A1A1A"/>
        </w:rPr>
        <w:t xml:space="preserve">alana </w:t>
      </w:r>
      <w:r w:rsidR="000170C5">
        <w:rPr>
          <w:color w:val="151515"/>
        </w:rPr>
        <w:t xml:space="preserve">teslim </w:t>
      </w:r>
      <w:r w:rsidR="000170C5">
        <w:rPr>
          <w:color w:val="1C1C1C"/>
        </w:rPr>
        <w:t>edilmesi</w:t>
      </w:r>
      <w:r w:rsidR="000170C5">
        <w:rPr>
          <w:color w:val="1C1C1C"/>
          <w:spacing w:val="-7"/>
        </w:rPr>
        <w:t xml:space="preserve"> </w:t>
      </w:r>
      <w:r w:rsidR="000170C5">
        <w:rPr>
          <w:color w:val="131313"/>
        </w:rPr>
        <w:t>işidir.</w:t>
      </w:r>
    </w:p>
    <w:p w:rsidR="00C43901" w:rsidRDefault="000170C5">
      <w:pPr>
        <w:pStyle w:val="Balk1"/>
        <w:spacing w:before="6" w:line="275" w:lineRule="exact"/>
        <w:ind w:left="278"/>
        <w:rPr>
          <w:u w:val="none"/>
        </w:rPr>
      </w:pPr>
      <w:r>
        <w:rPr>
          <w:color w:val="2A2A2A"/>
          <w:u w:color="444444"/>
        </w:rPr>
        <w:t xml:space="preserve">UYGULAMA </w:t>
      </w:r>
      <w:r>
        <w:rPr>
          <w:color w:val="1F1F1F"/>
          <w:u w:color="444444"/>
        </w:rPr>
        <w:t>ESASLARI</w:t>
      </w:r>
    </w:p>
    <w:p w:rsidR="00C43901" w:rsidRDefault="000170C5">
      <w:pPr>
        <w:pStyle w:val="ListeParagraf"/>
        <w:numPr>
          <w:ilvl w:val="0"/>
          <w:numId w:val="3"/>
        </w:numPr>
        <w:tabs>
          <w:tab w:val="left" w:pos="703"/>
        </w:tabs>
        <w:spacing w:line="275" w:lineRule="exact"/>
        <w:rPr>
          <w:color w:val="2B2B2B"/>
          <w:sz w:val="24"/>
        </w:rPr>
      </w:pPr>
      <w:r>
        <w:rPr>
          <w:color w:val="1D1D1D"/>
          <w:sz w:val="24"/>
        </w:rPr>
        <w:t xml:space="preserve">İş </w:t>
      </w:r>
      <w:r>
        <w:rPr>
          <w:color w:val="111111"/>
          <w:sz w:val="24"/>
        </w:rPr>
        <w:t>kapsam</w:t>
      </w:r>
      <w:r w:rsidR="00711953">
        <w:rPr>
          <w:color w:val="111111"/>
          <w:sz w:val="24"/>
        </w:rPr>
        <w:t>ı</w:t>
      </w:r>
      <w:r>
        <w:rPr>
          <w:color w:val="111111"/>
          <w:sz w:val="24"/>
        </w:rPr>
        <w:t xml:space="preserve">nda </w:t>
      </w:r>
      <w:r>
        <w:rPr>
          <w:color w:val="131313"/>
          <w:sz w:val="24"/>
        </w:rPr>
        <w:t xml:space="preserve">temin </w:t>
      </w:r>
      <w:r>
        <w:rPr>
          <w:color w:val="181818"/>
          <w:sz w:val="24"/>
        </w:rPr>
        <w:t xml:space="preserve">edilecek </w:t>
      </w:r>
      <w:r>
        <w:rPr>
          <w:color w:val="1D1D1D"/>
          <w:sz w:val="24"/>
        </w:rPr>
        <w:t xml:space="preserve">malzemeler </w:t>
      </w:r>
      <w:r>
        <w:rPr>
          <w:color w:val="1A1A1A"/>
          <w:sz w:val="24"/>
        </w:rPr>
        <w:t xml:space="preserve">yürürlükteki </w:t>
      </w:r>
      <w:r>
        <w:rPr>
          <w:color w:val="111111"/>
          <w:sz w:val="24"/>
        </w:rPr>
        <w:t xml:space="preserve">mevzuatlara </w:t>
      </w:r>
      <w:r>
        <w:rPr>
          <w:sz w:val="24"/>
        </w:rPr>
        <w:t>uygun</w:t>
      </w:r>
      <w:r>
        <w:rPr>
          <w:spacing w:val="-17"/>
          <w:sz w:val="24"/>
        </w:rPr>
        <w:t xml:space="preserve"> </w:t>
      </w:r>
      <w:r>
        <w:rPr>
          <w:color w:val="0E0E0E"/>
          <w:sz w:val="24"/>
        </w:rPr>
        <w:t>ola</w:t>
      </w:r>
      <w:r w:rsidR="00711953">
        <w:rPr>
          <w:color w:val="0E0E0E"/>
          <w:sz w:val="24"/>
        </w:rPr>
        <w:t>caktır.</w:t>
      </w:r>
    </w:p>
    <w:p w:rsidR="00711953" w:rsidRPr="00711953" w:rsidRDefault="000170C5" w:rsidP="00711953">
      <w:pPr>
        <w:pStyle w:val="ListeParagraf"/>
        <w:numPr>
          <w:ilvl w:val="0"/>
          <w:numId w:val="3"/>
        </w:numPr>
        <w:tabs>
          <w:tab w:val="left" w:pos="704"/>
        </w:tabs>
        <w:spacing w:before="40" w:line="268" w:lineRule="auto"/>
        <w:ind w:left="701" w:right="135" w:hanging="363"/>
        <w:rPr>
          <w:color w:val="161616"/>
          <w:sz w:val="24"/>
        </w:rPr>
      </w:pPr>
      <w:r w:rsidRPr="00711953">
        <w:rPr>
          <w:color w:val="181818"/>
          <w:sz w:val="24"/>
        </w:rPr>
        <w:t xml:space="preserve">Listede </w:t>
      </w:r>
      <w:r w:rsidRPr="00711953">
        <w:rPr>
          <w:color w:val="0F0F0F"/>
          <w:sz w:val="24"/>
        </w:rPr>
        <w:t xml:space="preserve">bulunan </w:t>
      </w:r>
      <w:r w:rsidRPr="00711953">
        <w:rPr>
          <w:color w:val="212121"/>
          <w:sz w:val="24"/>
        </w:rPr>
        <w:t xml:space="preserve">tüm </w:t>
      </w:r>
      <w:r w:rsidRPr="00711953">
        <w:rPr>
          <w:color w:val="161616"/>
          <w:sz w:val="24"/>
        </w:rPr>
        <w:t xml:space="preserve">malzemeler </w:t>
      </w:r>
      <w:r w:rsidRPr="00711953">
        <w:rPr>
          <w:color w:val="1C1C1C"/>
          <w:sz w:val="24"/>
        </w:rPr>
        <w:t>çal</w:t>
      </w:r>
      <w:r w:rsidR="00711953" w:rsidRPr="00711953">
        <w:rPr>
          <w:color w:val="1C1C1C"/>
          <w:sz w:val="24"/>
        </w:rPr>
        <w:t>ışır</w:t>
      </w:r>
      <w:r w:rsidRPr="00711953">
        <w:rPr>
          <w:color w:val="1C1C1C"/>
          <w:sz w:val="24"/>
        </w:rPr>
        <w:t xml:space="preserve"> </w:t>
      </w:r>
      <w:r w:rsidRPr="00711953">
        <w:rPr>
          <w:color w:val="151515"/>
          <w:sz w:val="24"/>
        </w:rPr>
        <w:t xml:space="preserve">vaziyette </w:t>
      </w:r>
      <w:r w:rsidRPr="00711953">
        <w:rPr>
          <w:color w:val="1F1F1F"/>
          <w:sz w:val="24"/>
        </w:rPr>
        <w:t>olacakt</w:t>
      </w:r>
      <w:r w:rsidR="00711953" w:rsidRPr="00711953">
        <w:rPr>
          <w:color w:val="1F1F1F"/>
          <w:sz w:val="24"/>
        </w:rPr>
        <w:t>ı</w:t>
      </w:r>
      <w:r w:rsidRPr="00711953">
        <w:rPr>
          <w:color w:val="1F1F1F"/>
          <w:sz w:val="24"/>
        </w:rPr>
        <w:t>r.</w:t>
      </w:r>
      <w:r w:rsidRPr="00711953">
        <w:rPr>
          <w:color w:val="1F1F1F"/>
          <w:spacing w:val="26"/>
          <w:sz w:val="24"/>
        </w:rPr>
        <w:t xml:space="preserve"> </w:t>
      </w:r>
      <w:r w:rsidRPr="00711953">
        <w:rPr>
          <w:color w:val="161616"/>
          <w:sz w:val="24"/>
        </w:rPr>
        <w:t xml:space="preserve">Malzemelerin </w:t>
      </w:r>
      <w:r w:rsidRPr="00711953">
        <w:rPr>
          <w:color w:val="0F0F0F"/>
          <w:sz w:val="24"/>
        </w:rPr>
        <w:t xml:space="preserve">tedarik </w:t>
      </w:r>
      <w:r w:rsidRPr="00711953">
        <w:rPr>
          <w:color w:val="232323"/>
          <w:sz w:val="24"/>
        </w:rPr>
        <w:t xml:space="preserve">süresi </w:t>
      </w:r>
      <w:r w:rsidR="00711953" w:rsidRPr="00711953">
        <w:rPr>
          <w:color w:val="232323"/>
          <w:sz w:val="24"/>
        </w:rPr>
        <w:t>ürünün türüne göre belirlenecek ve</w:t>
      </w:r>
      <w:r w:rsidR="00711953">
        <w:rPr>
          <w:color w:val="232323"/>
          <w:sz w:val="24"/>
        </w:rPr>
        <w:t xml:space="preserve"> yükleniciden,</w:t>
      </w:r>
      <w:r w:rsidR="00711953" w:rsidRPr="00711953">
        <w:rPr>
          <w:color w:val="232323"/>
          <w:sz w:val="24"/>
        </w:rPr>
        <w:t xml:space="preserve"> belirlenecek teslim tarihinin olduğu </w:t>
      </w:r>
      <w:r w:rsidR="00711953">
        <w:rPr>
          <w:color w:val="232323"/>
          <w:sz w:val="24"/>
        </w:rPr>
        <w:t xml:space="preserve">imzalı </w:t>
      </w:r>
      <w:r w:rsidR="00711953" w:rsidRPr="00711953">
        <w:rPr>
          <w:color w:val="232323"/>
          <w:sz w:val="24"/>
        </w:rPr>
        <w:t>taahhütn</w:t>
      </w:r>
      <w:r w:rsidR="00711953">
        <w:rPr>
          <w:color w:val="232323"/>
          <w:sz w:val="24"/>
        </w:rPr>
        <w:t>a</w:t>
      </w:r>
      <w:r w:rsidR="00711953" w:rsidRPr="00711953">
        <w:rPr>
          <w:color w:val="232323"/>
          <w:sz w:val="24"/>
        </w:rPr>
        <w:t>me</w:t>
      </w:r>
      <w:r w:rsidR="00711953">
        <w:rPr>
          <w:color w:val="232323"/>
          <w:sz w:val="24"/>
        </w:rPr>
        <w:t xml:space="preserve"> istenecektir. </w:t>
      </w:r>
    </w:p>
    <w:p w:rsidR="00C43901" w:rsidRPr="00711953" w:rsidRDefault="000170C5" w:rsidP="00711953">
      <w:pPr>
        <w:pStyle w:val="ListeParagraf"/>
        <w:numPr>
          <w:ilvl w:val="0"/>
          <w:numId w:val="3"/>
        </w:numPr>
        <w:tabs>
          <w:tab w:val="left" w:pos="704"/>
        </w:tabs>
        <w:spacing w:before="40" w:line="268" w:lineRule="auto"/>
        <w:ind w:left="701" w:right="135" w:hanging="363"/>
        <w:rPr>
          <w:color w:val="161616"/>
          <w:sz w:val="24"/>
        </w:rPr>
      </w:pPr>
      <w:r w:rsidRPr="00711953">
        <w:rPr>
          <w:color w:val="1C1C1C"/>
          <w:sz w:val="24"/>
        </w:rPr>
        <w:t xml:space="preserve">Listede </w:t>
      </w:r>
      <w:r w:rsidRPr="00711953">
        <w:rPr>
          <w:color w:val="161616"/>
          <w:sz w:val="24"/>
        </w:rPr>
        <w:t xml:space="preserve">bulunan </w:t>
      </w:r>
      <w:r w:rsidRPr="00711953">
        <w:rPr>
          <w:sz w:val="24"/>
        </w:rPr>
        <w:t xml:space="preserve">malzemeler </w:t>
      </w:r>
      <w:r w:rsidR="00711953">
        <w:rPr>
          <w:color w:val="161616"/>
          <w:sz w:val="24"/>
        </w:rPr>
        <w:t>ambalajlı</w:t>
      </w:r>
      <w:r w:rsidRPr="00711953">
        <w:rPr>
          <w:color w:val="161616"/>
          <w:sz w:val="24"/>
        </w:rPr>
        <w:t xml:space="preserve"> </w:t>
      </w:r>
      <w:r w:rsidRPr="00711953">
        <w:rPr>
          <w:color w:val="0F0F0F"/>
          <w:sz w:val="24"/>
        </w:rPr>
        <w:t xml:space="preserve">şekilde </w:t>
      </w:r>
      <w:r w:rsidRPr="00711953">
        <w:rPr>
          <w:sz w:val="24"/>
        </w:rPr>
        <w:t xml:space="preserve">tedarik </w:t>
      </w:r>
      <w:r w:rsidRPr="00711953">
        <w:rPr>
          <w:color w:val="1A1A1A"/>
          <w:sz w:val="24"/>
        </w:rPr>
        <w:t xml:space="preserve">edilecektir. </w:t>
      </w:r>
      <w:r w:rsidRPr="00711953">
        <w:rPr>
          <w:color w:val="0E0E0E"/>
          <w:sz w:val="24"/>
        </w:rPr>
        <w:t xml:space="preserve">Malzemeler </w:t>
      </w:r>
      <w:r w:rsidRPr="00711953">
        <w:rPr>
          <w:color w:val="151515"/>
          <w:sz w:val="24"/>
        </w:rPr>
        <w:t xml:space="preserve">listede </w:t>
      </w:r>
      <w:r w:rsidRPr="00711953">
        <w:rPr>
          <w:color w:val="1A1A1A"/>
          <w:sz w:val="24"/>
        </w:rPr>
        <w:t>belirtilen</w:t>
      </w:r>
      <w:r w:rsidRPr="00711953">
        <w:rPr>
          <w:color w:val="1F1F1F"/>
          <w:sz w:val="24"/>
        </w:rPr>
        <w:t xml:space="preserve"> gruplar </w:t>
      </w:r>
      <w:r w:rsidRPr="00711953">
        <w:rPr>
          <w:color w:val="151515"/>
          <w:sz w:val="24"/>
        </w:rPr>
        <w:t xml:space="preserve">halinde </w:t>
      </w:r>
      <w:r w:rsidRPr="00711953">
        <w:rPr>
          <w:color w:val="1F1F1F"/>
          <w:sz w:val="24"/>
        </w:rPr>
        <w:t xml:space="preserve">teslim </w:t>
      </w:r>
      <w:r w:rsidRPr="00711953">
        <w:rPr>
          <w:color w:val="131313"/>
          <w:sz w:val="24"/>
        </w:rPr>
        <w:t>edilecektir. Ambalajs</w:t>
      </w:r>
      <w:r w:rsidR="00711953">
        <w:rPr>
          <w:color w:val="131313"/>
          <w:sz w:val="24"/>
        </w:rPr>
        <w:t>ı</w:t>
      </w:r>
      <w:r w:rsidRPr="00711953">
        <w:rPr>
          <w:color w:val="131313"/>
          <w:sz w:val="24"/>
        </w:rPr>
        <w:t xml:space="preserve">z </w:t>
      </w:r>
      <w:r w:rsidRPr="00711953">
        <w:rPr>
          <w:color w:val="151515"/>
          <w:sz w:val="24"/>
        </w:rPr>
        <w:t xml:space="preserve">ve </w:t>
      </w:r>
      <w:r w:rsidRPr="00711953">
        <w:rPr>
          <w:color w:val="0F0F0F"/>
          <w:sz w:val="24"/>
        </w:rPr>
        <w:t xml:space="preserve">etiketsiz </w:t>
      </w:r>
      <w:r w:rsidRPr="00711953">
        <w:rPr>
          <w:sz w:val="24"/>
        </w:rPr>
        <w:t xml:space="preserve">hiçbir </w:t>
      </w:r>
      <w:r w:rsidRPr="00711953">
        <w:rPr>
          <w:color w:val="1A1A1A"/>
          <w:sz w:val="24"/>
        </w:rPr>
        <w:t xml:space="preserve">malzeme </w:t>
      </w:r>
      <w:r w:rsidRPr="00711953">
        <w:rPr>
          <w:color w:val="161616"/>
          <w:sz w:val="24"/>
        </w:rPr>
        <w:t>teslim</w:t>
      </w:r>
      <w:r w:rsidRPr="00711953">
        <w:rPr>
          <w:color w:val="161616"/>
          <w:spacing w:val="-41"/>
          <w:sz w:val="24"/>
        </w:rPr>
        <w:t xml:space="preserve"> </w:t>
      </w:r>
      <w:r w:rsidRPr="00711953">
        <w:rPr>
          <w:color w:val="0C0C0C"/>
          <w:sz w:val="24"/>
        </w:rPr>
        <w:t>al</w:t>
      </w:r>
      <w:r w:rsidR="00711953">
        <w:rPr>
          <w:color w:val="0C0C0C"/>
          <w:sz w:val="24"/>
        </w:rPr>
        <w:t>ı</w:t>
      </w:r>
      <w:r w:rsidRPr="00711953">
        <w:rPr>
          <w:color w:val="0C0C0C"/>
          <w:sz w:val="24"/>
        </w:rPr>
        <w:t>nmayaca</w:t>
      </w:r>
      <w:r w:rsidR="00711953">
        <w:rPr>
          <w:color w:val="0C0C0C"/>
          <w:sz w:val="24"/>
        </w:rPr>
        <w:t>ktı</w:t>
      </w:r>
      <w:r w:rsidRPr="00711953">
        <w:rPr>
          <w:color w:val="0C0C0C"/>
          <w:sz w:val="24"/>
        </w:rPr>
        <w:t>r.</w:t>
      </w:r>
    </w:p>
    <w:p w:rsidR="00C43901" w:rsidRDefault="000170C5">
      <w:pPr>
        <w:pStyle w:val="Balk1"/>
        <w:spacing w:before="9"/>
        <w:ind w:left="272"/>
        <w:rPr>
          <w:u w:val="none"/>
        </w:rPr>
      </w:pPr>
      <w:r>
        <w:rPr>
          <w:color w:val="1C1C1C"/>
          <w:u w:color="3B3B3B"/>
        </w:rPr>
        <w:t>MA</w:t>
      </w:r>
      <w:r w:rsidR="00112E2F">
        <w:rPr>
          <w:color w:val="1C1C1C"/>
          <w:u w:color="3B3B3B"/>
        </w:rPr>
        <w:t>LZ</w:t>
      </w:r>
      <w:r>
        <w:rPr>
          <w:color w:val="1C1C1C"/>
          <w:u w:color="3B3B3B"/>
        </w:rPr>
        <w:t xml:space="preserve">EME </w:t>
      </w:r>
      <w:r>
        <w:rPr>
          <w:color w:val="262626"/>
          <w:u w:color="3B3B3B"/>
        </w:rPr>
        <w:t xml:space="preserve">OLURLARI </w:t>
      </w:r>
      <w:r>
        <w:rPr>
          <w:color w:val="212121"/>
          <w:u w:color="3B3B3B"/>
        </w:rPr>
        <w:t xml:space="preserve">ve </w:t>
      </w:r>
      <w:r>
        <w:rPr>
          <w:color w:val="2F2F2F"/>
          <w:u w:color="3B3B3B"/>
        </w:rPr>
        <w:t>KABULÜ</w:t>
      </w:r>
    </w:p>
    <w:p w:rsidR="00C43901" w:rsidRDefault="000170C5">
      <w:pPr>
        <w:pStyle w:val="ListeParagraf"/>
        <w:numPr>
          <w:ilvl w:val="0"/>
          <w:numId w:val="2"/>
        </w:numPr>
        <w:tabs>
          <w:tab w:val="left" w:pos="695"/>
        </w:tabs>
        <w:spacing w:before="4" w:line="276" w:lineRule="auto"/>
        <w:ind w:right="145" w:hanging="366"/>
        <w:jc w:val="both"/>
        <w:rPr>
          <w:color w:val="2F2F2F"/>
          <w:sz w:val="24"/>
        </w:rPr>
      </w:pPr>
      <w:r>
        <w:rPr>
          <w:color w:val="1A1A1A"/>
          <w:sz w:val="24"/>
        </w:rPr>
        <w:t xml:space="preserve">Tedarik edilecek </w:t>
      </w:r>
      <w:r>
        <w:rPr>
          <w:color w:val="1C1C1C"/>
          <w:sz w:val="24"/>
        </w:rPr>
        <w:t xml:space="preserve">malzemeler </w:t>
      </w:r>
      <w:r>
        <w:rPr>
          <w:color w:val="111111"/>
          <w:sz w:val="24"/>
        </w:rPr>
        <w:t xml:space="preserve">ürünlerin son </w:t>
      </w:r>
      <w:r>
        <w:rPr>
          <w:color w:val="0F0F0F"/>
          <w:sz w:val="24"/>
        </w:rPr>
        <w:t xml:space="preserve">teknolojiye </w:t>
      </w:r>
      <w:r>
        <w:rPr>
          <w:color w:val="131313"/>
          <w:sz w:val="24"/>
        </w:rPr>
        <w:t xml:space="preserve">uygun </w:t>
      </w:r>
      <w:r>
        <w:rPr>
          <w:color w:val="161616"/>
          <w:sz w:val="24"/>
        </w:rPr>
        <w:t xml:space="preserve">olarak </w:t>
      </w:r>
      <w:r>
        <w:rPr>
          <w:color w:val="0E0E0E"/>
          <w:sz w:val="24"/>
        </w:rPr>
        <w:t>üreti</w:t>
      </w:r>
      <w:r w:rsidR="00711953">
        <w:rPr>
          <w:color w:val="0E0E0E"/>
          <w:sz w:val="24"/>
        </w:rPr>
        <w:t>lm</w:t>
      </w:r>
      <w:r>
        <w:rPr>
          <w:color w:val="0E0E0E"/>
          <w:sz w:val="24"/>
        </w:rPr>
        <w:t xml:space="preserve">iş </w:t>
      </w:r>
      <w:r>
        <w:rPr>
          <w:color w:val="0F0F0F"/>
          <w:sz w:val="24"/>
        </w:rPr>
        <w:t xml:space="preserve">son </w:t>
      </w:r>
      <w:r>
        <w:rPr>
          <w:color w:val="1A1A1A"/>
          <w:sz w:val="24"/>
        </w:rPr>
        <w:t>modelleri</w:t>
      </w:r>
      <w:r>
        <w:rPr>
          <w:color w:val="161616"/>
          <w:sz w:val="24"/>
        </w:rPr>
        <w:t xml:space="preserve"> olarak temin </w:t>
      </w:r>
      <w:r>
        <w:rPr>
          <w:color w:val="151515"/>
          <w:sz w:val="24"/>
        </w:rPr>
        <w:t xml:space="preserve">edilecektir. Düşük </w:t>
      </w:r>
      <w:r>
        <w:rPr>
          <w:color w:val="1A1A1A"/>
          <w:sz w:val="24"/>
        </w:rPr>
        <w:t xml:space="preserve">modelli </w:t>
      </w:r>
      <w:r>
        <w:rPr>
          <w:color w:val="181818"/>
          <w:sz w:val="24"/>
        </w:rPr>
        <w:t>malzemeler</w:t>
      </w:r>
      <w:r>
        <w:rPr>
          <w:color w:val="181818"/>
          <w:spacing w:val="22"/>
          <w:sz w:val="24"/>
        </w:rPr>
        <w:t xml:space="preserve"> </w:t>
      </w:r>
      <w:r>
        <w:rPr>
          <w:color w:val="161616"/>
          <w:sz w:val="24"/>
        </w:rPr>
        <w:t xml:space="preserve">kabul </w:t>
      </w:r>
      <w:r>
        <w:rPr>
          <w:sz w:val="24"/>
        </w:rPr>
        <w:t>edilmeyecektir.</w:t>
      </w:r>
    </w:p>
    <w:p w:rsidR="00C43901" w:rsidRDefault="00711953">
      <w:pPr>
        <w:pStyle w:val="ListeParagraf"/>
        <w:numPr>
          <w:ilvl w:val="0"/>
          <w:numId w:val="2"/>
        </w:numPr>
        <w:tabs>
          <w:tab w:val="left" w:pos="696"/>
        </w:tabs>
        <w:spacing w:line="275" w:lineRule="exact"/>
        <w:ind w:left="695" w:hanging="360"/>
        <w:jc w:val="both"/>
        <w:rPr>
          <w:color w:val="363636"/>
          <w:sz w:val="24"/>
        </w:rPr>
      </w:pPr>
      <w:r>
        <w:rPr>
          <w:sz w:val="24"/>
          <w:u w:val="single" w:color="3B3B3B"/>
        </w:rPr>
        <w:t>Malzeme teslim sürecinde</w:t>
      </w:r>
      <w:r w:rsidR="000170C5">
        <w:rPr>
          <w:sz w:val="24"/>
          <w:u w:val="single" w:color="3B3B3B"/>
        </w:rPr>
        <w:t xml:space="preserve"> </w:t>
      </w:r>
      <w:r w:rsidR="000170C5">
        <w:rPr>
          <w:color w:val="161616"/>
          <w:sz w:val="24"/>
          <w:u w:val="single" w:color="3B3B3B"/>
        </w:rPr>
        <w:t xml:space="preserve">tedarik </w:t>
      </w:r>
      <w:r w:rsidR="000170C5">
        <w:rPr>
          <w:color w:val="1A1A1A"/>
          <w:sz w:val="24"/>
          <w:u w:val="single" w:color="3B3B3B"/>
        </w:rPr>
        <w:t xml:space="preserve">edilecek </w:t>
      </w:r>
      <w:r w:rsidR="000170C5">
        <w:rPr>
          <w:color w:val="161616"/>
          <w:sz w:val="24"/>
          <w:u w:val="single" w:color="3B3B3B"/>
        </w:rPr>
        <w:t xml:space="preserve">malzemelerin </w:t>
      </w:r>
      <w:r w:rsidR="000170C5">
        <w:rPr>
          <w:color w:val="111111"/>
          <w:sz w:val="24"/>
          <w:u w:val="single" w:color="3B3B3B"/>
        </w:rPr>
        <w:t xml:space="preserve">standarda </w:t>
      </w:r>
      <w:r w:rsidR="000170C5">
        <w:rPr>
          <w:sz w:val="24"/>
          <w:u w:val="single" w:color="3B3B3B"/>
        </w:rPr>
        <w:t>uy</w:t>
      </w:r>
      <w:r>
        <w:rPr>
          <w:sz w:val="24"/>
          <w:u w:val="single" w:color="3B3B3B"/>
        </w:rPr>
        <w:t>g</w:t>
      </w:r>
      <w:r w:rsidR="000170C5">
        <w:rPr>
          <w:sz w:val="24"/>
          <w:u w:val="single" w:color="3B3B3B"/>
        </w:rPr>
        <w:t xml:space="preserve">unluk </w:t>
      </w:r>
      <w:r w:rsidR="000170C5">
        <w:rPr>
          <w:color w:val="0F0F0F"/>
          <w:sz w:val="24"/>
          <w:u w:val="single" w:color="3B3B3B"/>
        </w:rPr>
        <w:t>bel</w:t>
      </w:r>
      <w:r>
        <w:rPr>
          <w:color w:val="0F0F0F"/>
          <w:sz w:val="24"/>
          <w:u w:val="single" w:color="3B3B3B"/>
        </w:rPr>
        <w:t>g</w:t>
      </w:r>
      <w:r w:rsidR="000170C5">
        <w:rPr>
          <w:color w:val="0F0F0F"/>
          <w:sz w:val="24"/>
          <w:u w:val="single" w:color="3B3B3B"/>
        </w:rPr>
        <w:t>e</w:t>
      </w:r>
      <w:r>
        <w:rPr>
          <w:color w:val="0F0F0F"/>
          <w:sz w:val="24"/>
          <w:u w:val="single" w:color="3B3B3B"/>
        </w:rPr>
        <w:t>l</w:t>
      </w:r>
      <w:r w:rsidR="000170C5">
        <w:rPr>
          <w:color w:val="0F0F0F"/>
          <w:sz w:val="24"/>
          <w:u w:val="single" w:color="3B3B3B"/>
        </w:rPr>
        <w:t>eri</w:t>
      </w:r>
      <w:r w:rsidR="000170C5">
        <w:rPr>
          <w:color w:val="0F0F0F"/>
          <w:spacing w:val="29"/>
          <w:sz w:val="24"/>
          <w:u w:val="single" w:color="3B3B3B"/>
        </w:rPr>
        <w:t xml:space="preserve"> </w:t>
      </w:r>
      <w:r w:rsidR="000170C5">
        <w:rPr>
          <w:color w:val="0C0C0C"/>
          <w:sz w:val="24"/>
          <w:u w:val="single" w:color="3B3B3B"/>
        </w:rPr>
        <w:t>sunulacakt</w:t>
      </w:r>
      <w:r>
        <w:rPr>
          <w:color w:val="0C0C0C"/>
          <w:sz w:val="24"/>
          <w:u w:val="single" w:color="3B3B3B"/>
        </w:rPr>
        <w:t>ı</w:t>
      </w:r>
      <w:r w:rsidR="000170C5">
        <w:rPr>
          <w:color w:val="0C0C0C"/>
          <w:sz w:val="24"/>
          <w:u w:val="single" w:color="3B3B3B"/>
        </w:rPr>
        <w:t>r.</w:t>
      </w:r>
    </w:p>
    <w:p w:rsidR="00C43901" w:rsidRDefault="000170C5">
      <w:pPr>
        <w:pStyle w:val="ListeParagraf"/>
        <w:numPr>
          <w:ilvl w:val="0"/>
          <w:numId w:val="2"/>
        </w:numPr>
        <w:tabs>
          <w:tab w:val="left" w:pos="694"/>
        </w:tabs>
        <w:spacing w:before="41" w:line="276" w:lineRule="auto"/>
        <w:ind w:left="700" w:right="142" w:hanging="369"/>
        <w:jc w:val="both"/>
        <w:rPr>
          <w:color w:val="1C1C1C"/>
          <w:sz w:val="24"/>
        </w:rPr>
      </w:pPr>
      <w:r>
        <w:rPr>
          <w:color w:val="181818"/>
          <w:sz w:val="24"/>
        </w:rPr>
        <w:t xml:space="preserve">Sözleşme </w:t>
      </w:r>
      <w:r>
        <w:rPr>
          <w:color w:val="131313"/>
          <w:sz w:val="24"/>
        </w:rPr>
        <w:t>sonras</w:t>
      </w:r>
      <w:r w:rsidR="00711953">
        <w:rPr>
          <w:color w:val="131313"/>
          <w:sz w:val="24"/>
        </w:rPr>
        <w:t>ı</w:t>
      </w:r>
      <w:r>
        <w:rPr>
          <w:color w:val="131313"/>
          <w:sz w:val="24"/>
        </w:rPr>
        <w:t xml:space="preserve"> </w:t>
      </w:r>
      <w:r>
        <w:rPr>
          <w:color w:val="1C1C1C"/>
          <w:sz w:val="24"/>
        </w:rPr>
        <w:t xml:space="preserve">idare </w:t>
      </w:r>
      <w:r>
        <w:rPr>
          <w:color w:val="1D1D1D"/>
          <w:sz w:val="24"/>
        </w:rPr>
        <w:t xml:space="preserve">talebi </w:t>
      </w:r>
      <w:r>
        <w:rPr>
          <w:color w:val="181818"/>
          <w:sz w:val="24"/>
        </w:rPr>
        <w:t xml:space="preserve">doğrultusunda </w:t>
      </w:r>
      <w:r>
        <w:rPr>
          <w:color w:val="161616"/>
          <w:sz w:val="24"/>
        </w:rPr>
        <w:t>malzemelere a</w:t>
      </w:r>
      <w:r w:rsidR="00711953">
        <w:rPr>
          <w:color w:val="161616"/>
          <w:sz w:val="24"/>
        </w:rPr>
        <w:t>i</w:t>
      </w:r>
      <w:r>
        <w:rPr>
          <w:color w:val="161616"/>
          <w:sz w:val="24"/>
        </w:rPr>
        <w:t xml:space="preserve">t </w:t>
      </w:r>
      <w:r>
        <w:rPr>
          <w:color w:val="111111"/>
          <w:sz w:val="24"/>
        </w:rPr>
        <w:t xml:space="preserve">numune </w:t>
      </w:r>
      <w:r>
        <w:rPr>
          <w:color w:val="131313"/>
          <w:sz w:val="24"/>
        </w:rPr>
        <w:t>talebin</w:t>
      </w:r>
      <w:r w:rsidR="00711953">
        <w:rPr>
          <w:color w:val="131313"/>
          <w:sz w:val="24"/>
        </w:rPr>
        <w:t>de</w:t>
      </w:r>
      <w:r>
        <w:rPr>
          <w:color w:val="131313"/>
          <w:sz w:val="24"/>
        </w:rPr>
        <w:t xml:space="preserve"> </w:t>
      </w:r>
      <w:r>
        <w:rPr>
          <w:color w:val="181818"/>
          <w:sz w:val="24"/>
        </w:rPr>
        <w:t xml:space="preserve">bulunacak </w:t>
      </w:r>
      <w:r>
        <w:rPr>
          <w:color w:val="161616"/>
          <w:sz w:val="24"/>
        </w:rPr>
        <w:t>olup,</w:t>
      </w:r>
      <w:r>
        <w:rPr>
          <w:color w:val="181818"/>
          <w:sz w:val="24"/>
        </w:rPr>
        <w:t xml:space="preserve"> numunelere </w:t>
      </w:r>
      <w:r>
        <w:rPr>
          <w:color w:val="1C1C1C"/>
          <w:sz w:val="24"/>
        </w:rPr>
        <w:t xml:space="preserve">uygun </w:t>
      </w:r>
      <w:r>
        <w:rPr>
          <w:sz w:val="24"/>
        </w:rPr>
        <w:t xml:space="preserve">malzemelerin </w:t>
      </w:r>
      <w:r>
        <w:rPr>
          <w:color w:val="161616"/>
          <w:sz w:val="24"/>
        </w:rPr>
        <w:t>temini</w:t>
      </w:r>
      <w:r>
        <w:rPr>
          <w:color w:val="161616"/>
          <w:spacing w:val="45"/>
          <w:sz w:val="24"/>
        </w:rPr>
        <w:t xml:space="preserve"> </w:t>
      </w:r>
      <w:r>
        <w:rPr>
          <w:color w:val="131313"/>
          <w:sz w:val="24"/>
        </w:rPr>
        <w:t>sağlanacakt</w:t>
      </w:r>
      <w:r w:rsidR="00711953">
        <w:rPr>
          <w:color w:val="131313"/>
          <w:sz w:val="24"/>
        </w:rPr>
        <w:t>ı</w:t>
      </w:r>
      <w:r>
        <w:rPr>
          <w:color w:val="131313"/>
          <w:sz w:val="24"/>
        </w:rPr>
        <w:t>r.</w:t>
      </w:r>
    </w:p>
    <w:p w:rsidR="00C43901" w:rsidRDefault="000170C5">
      <w:pPr>
        <w:pStyle w:val="ListeParagraf"/>
        <w:numPr>
          <w:ilvl w:val="0"/>
          <w:numId w:val="2"/>
        </w:numPr>
        <w:tabs>
          <w:tab w:val="left" w:pos="696"/>
        </w:tabs>
        <w:spacing w:line="271" w:lineRule="auto"/>
        <w:ind w:left="691" w:right="138" w:hanging="355"/>
        <w:jc w:val="both"/>
        <w:rPr>
          <w:color w:val="232323"/>
          <w:sz w:val="24"/>
        </w:rPr>
      </w:pPr>
      <w:r>
        <w:rPr>
          <w:color w:val="181818"/>
          <w:sz w:val="24"/>
        </w:rPr>
        <w:t xml:space="preserve">İşin </w:t>
      </w:r>
      <w:r>
        <w:rPr>
          <w:sz w:val="24"/>
        </w:rPr>
        <w:t xml:space="preserve">sözleşmesi </w:t>
      </w:r>
      <w:r>
        <w:rPr>
          <w:color w:val="131313"/>
          <w:sz w:val="24"/>
        </w:rPr>
        <w:t>imzaland</w:t>
      </w:r>
      <w:r w:rsidR="00711953">
        <w:rPr>
          <w:color w:val="131313"/>
          <w:sz w:val="24"/>
        </w:rPr>
        <w:t>ı</w:t>
      </w:r>
      <w:r>
        <w:rPr>
          <w:color w:val="131313"/>
          <w:sz w:val="24"/>
        </w:rPr>
        <w:t xml:space="preserve">ktan sonra yüklenici </w:t>
      </w:r>
      <w:r>
        <w:rPr>
          <w:color w:val="1F1F1F"/>
          <w:sz w:val="24"/>
        </w:rPr>
        <w:t xml:space="preserve">malzeme </w:t>
      </w:r>
      <w:r>
        <w:rPr>
          <w:color w:val="131313"/>
          <w:sz w:val="24"/>
        </w:rPr>
        <w:t xml:space="preserve">listesinde belirtilen </w:t>
      </w:r>
      <w:r w:rsidR="00711953">
        <w:rPr>
          <w:color w:val="131313"/>
          <w:sz w:val="24"/>
        </w:rPr>
        <w:t>mal</w:t>
      </w:r>
      <w:r>
        <w:rPr>
          <w:color w:val="0F0F0F"/>
          <w:sz w:val="24"/>
        </w:rPr>
        <w:t xml:space="preserve">zemeler </w:t>
      </w:r>
      <w:r>
        <w:rPr>
          <w:color w:val="1C1C1C"/>
          <w:sz w:val="24"/>
        </w:rPr>
        <w:t xml:space="preserve">ile </w:t>
      </w:r>
      <w:r>
        <w:rPr>
          <w:color w:val="1A1A1A"/>
          <w:sz w:val="24"/>
        </w:rPr>
        <w:t xml:space="preserve">ilgili tedarik </w:t>
      </w:r>
      <w:r>
        <w:rPr>
          <w:color w:val="0F0F0F"/>
          <w:sz w:val="24"/>
        </w:rPr>
        <w:t xml:space="preserve">edeceği </w:t>
      </w:r>
      <w:r>
        <w:rPr>
          <w:color w:val="151515"/>
          <w:sz w:val="24"/>
        </w:rPr>
        <w:t xml:space="preserve">malzemelere </w:t>
      </w:r>
      <w:r>
        <w:rPr>
          <w:color w:val="1C1C1C"/>
          <w:sz w:val="24"/>
        </w:rPr>
        <w:t xml:space="preserve">ait </w:t>
      </w:r>
      <w:r>
        <w:rPr>
          <w:color w:val="161616"/>
          <w:sz w:val="24"/>
        </w:rPr>
        <w:t xml:space="preserve">marka </w:t>
      </w:r>
      <w:r>
        <w:rPr>
          <w:color w:val="262626"/>
          <w:sz w:val="24"/>
        </w:rPr>
        <w:t xml:space="preserve">ve </w:t>
      </w:r>
      <w:r>
        <w:rPr>
          <w:color w:val="0F0F0F"/>
          <w:sz w:val="24"/>
        </w:rPr>
        <w:t xml:space="preserve">model </w:t>
      </w:r>
      <w:r>
        <w:rPr>
          <w:color w:val="0E0E0E"/>
          <w:sz w:val="24"/>
        </w:rPr>
        <w:t xml:space="preserve">listesini </w:t>
      </w:r>
      <w:r>
        <w:rPr>
          <w:color w:val="0F0F0F"/>
          <w:sz w:val="24"/>
        </w:rPr>
        <w:t xml:space="preserve">idareye </w:t>
      </w:r>
      <w:r>
        <w:rPr>
          <w:color w:val="111111"/>
          <w:sz w:val="24"/>
        </w:rPr>
        <w:t xml:space="preserve">10 </w:t>
      </w:r>
      <w:r>
        <w:rPr>
          <w:color w:val="151515"/>
          <w:sz w:val="24"/>
        </w:rPr>
        <w:t xml:space="preserve">gün </w:t>
      </w:r>
      <w:r>
        <w:rPr>
          <w:color w:val="1F1F1F"/>
          <w:sz w:val="24"/>
        </w:rPr>
        <w:t xml:space="preserve">içinde </w:t>
      </w:r>
      <w:r>
        <w:rPr>
          <w:color w:val="181818"/>
          <w:sz w:val="24"/>
        </w:rPr>
        <w:t xml:space="preserve">teslim </w:t>
      </w:r>
      <w:r>
        <w:rPr>
          <w:color w:val="0C0C0C"/>
          <w:sz w:val="24"/>
        </w:rPr>
        <w:t>edecek</w:t>
      </w:r>
      <w:r>
        <w:rPr>
          <w:color w:val="1C1C1C"/>
          <w:sz w:val="24"/>
        </w:rPr>
        <w:t xml:space="preserve"> olup, </w:t>
      </w:r>
      <w:r>
        <w:rPr>
          <w:color w:val="1A1A1A"/>
          <w:sz w:val="24"/>
        </w:rPr>
        <w:t xml:space="preserve">bu </w:t>
      </w:r>
      <w:r>
        <w:rPr>
          <w:color w:val="0F0F0F"/>
          <w:sz w:val="24"/>
        </w:rPr>
        <w:t xml:space="preserve">listeye </w:t>
      </w:r>
      <w:r>
        <w:rPr>
          <w:color w:val="181818"/>
          <w:sz w:val="24"/>
        </w:rPr>
        <w:t xml:space="preserve">uygun </w:t>
      </w:r>
      <w:r>
        <w:rPr>
          <w:color w:val="212121"/>
          <w:sz w:val="24"/>
        </w:rPr>
        <w:t xml:space="preserve">malzeme </w:t>
      </w:r>
      <w:r>
        <w:rPr>
          <w:color w:val="161616"/>
          <w:sz w:val="24"/>
        </w:rPr>
        <w:t>tedari</w:t>
      </w:r>
      <w:r w:rsidR="00711953">
        <w:rPr>
          <w:color w:val="161616"/>
          <w:sz w:val="24"/>
        </w:rPr>
        <w:t xml:space="preserve">ki </w:t>
      </w:r>
      <w:r>
        <w:rPr>
          <w:sz w:val="24"/>
        </w:rPr>
        <w:t>yap</w:t>
      </w:r>
      <w:r w:rsidR="00711953">
        <w:rPr>
          <w:sz w:val="24"/>
        </w:rPr>
        <w:t>ı</w:t>
      </w:r>
      <w:r>
        <w:rPr>
          <w:sz w:val="24"/>
        </w:rPr>
        <w:t>la</w:t>
      </w:r>
      <w:r w:rsidR="00711953">
        <w:rPr>
          <w:sz w:val="24"/>
        </w:rPr>
        <w:t>c</w:t>
      </w:r>
      <w:r>
        <w:rPr>
          <w:sz w:val="24"/>
        </w:rPr>
        <w:t>akt</w:t>
      </w:r>
      <w:r w:rsidR="00711953">
        <w:rPr>
          <w:sz w:val="24"/>
        </w:rPr>
        <w:t>ı</w:t>
      </w:r>
      <w:r>
        <w:rPr>
          <w:sz w:val="24"/>
        </w:rPr>
        <w:t>r.</w:t>
      </w:r>
    </w:p>
    <w:p w:rsidR="00C43901" w:rsidRDefault="000170C5">
      <w:pPr>
        <w:pStyle w:val="Balk1"/>
        <w:spacing w:before="14"/>
        <w:ind w:left="264"/>
        <w:rPr>
          <w:u w:val="none"/>
        </w:rPr>
      </w:pPr>
      <w:r>
        <w:rPr>
          <w:color w:val="212121"/>
          <w:u w:color="3B3B3B"/>
        </w:rPr>
        <w:t xml:space="preserve">MALZEME </w:t>
      </w:r>
      <w:r>
        <w:rPr>
          <w:color w:val="181818"/>
          <w:u w:color="3B3B3B"/>
        </w:rPr>
        <w:t xml:space="preserve">ÖZELLİKLERİ </w:t>
      </w:r>
    </w:p>
    <w:p w:rsidR="00C43901" w:rsidRDefault="000170C5">
      <w:pPr>
        <w:pStyle w:val="ListeParagraf"/>
        <w:numPr>
          <w:ilvl w:val="0"/>
          <w:numId w:val="1"/>
        </w:numPr>
        <w:tabs>
          <w:tab w:val="left" w:pos="695"/>
        </w:tabs>
        <w:spacing w:before="34" w:line="271" w:lineRule="auto"/>
        <w:ind w:right="148" w:hanging="372"/>
        <w:jc w:val="both"/>
        <w:rPr>
          <w:color w:val="262626"/>
          <w:sz w:val="24"/>
        </w:rPr>
      </w:pPr>
      <w:r>
        <w:rPr>
          <w:color w:val="1C1C1C"/>
          <w:sz w:val="24"/>
        </w:rPr>
        <w:t xml:space="preserve">Teklif </w:t>
      </w:r>
      <w:r>
        <w:rPr>
          <w:color w:val="0F0F0F"/>
          <w:sz w:val="24"/>
        </w:rPr>
        <w:t xml:space="preserve">edilen </w:t>
      </w:r>
      <w:r>
        <w:rPr>
          <w:color w:val="131313"/>
          <w:sz w:val="24"/>
        </w:rPr>
        <w:t xml:space="preserve">malzemeler </w:t>
      </w:r>
      <w:r>
        <w:rPr>
          <w:sz w:val="24"/>
        </w:rPr>
        <w:t xml:space="preserve">ulusal </w:t>
      </w:r>
      <w:r>
        <w:rPr>
          <w:color w:val="1A1A1A"/>
          <w:sz w:val="24"/>
        </w:rPr>
        <w:t xml:space="preserve">mevzuat </w:t>
      </w:r>
      <w:r>
        <w:rPr>
          <w:color w:val="212121"/>
          <w:sz w:val="24"/>
        </w:rPr>
        <w:t xml:space="preserve">ve </w:t>
      </w:r>
      <w:r>
        <w:rPr>
          <w:color w:val="151515"/>
          <w:sz w:val="24"/>
        </w:rPr>
        <w:t xml:space="preserve">standartlara </w:t>
      </w:r>
      <w:r w:rsidR="000E2EB6">
        <w:rPr>
          <w:color w:val="151515"/>
          <w:sz w:val="24"/>
        </w:rPr>
        <w:t xml:space="preserve">(TSE) </w:t>
      </w:r>
      <w:r>
        <w:rPr>
          <w:color w:val="111111"/>
          <w:sz w:val="24"/>
        </w:rPr>
        <w:t xml:space="preserve">uygun </w:t>
      </w:r>
      <w:r>
        <w:rPr>
          <w:color w:val="0C0C0C"/>
          <w:sz w:val="24"/>
        </w:rPr>
        <w:t>olacakt</w:t>
      </w:r>
      <w:r w:rsidR="000E2EB6">
        <w:rPr>
          <w:color w:val="0C0C0C"/>
          <w:sz w:val="24"/>
        </w:rPr>
        <w:t>ı</w:t>
      </w:r>
      <w:r>
        <w:rPr>
          <w:color w:val="0C0C0C"/>
          <w:sz w:val="24"/>
        </w:rPr>
        <w:t xml:space="preserve">r. </w:t>
      </w:r>
      <w:r>
        <w:rPr>
          <w:color w:val="181818"/>
          <w:sz w:val="24"/>
        </w:rPr>
        <w:t xml:space="preserve">Malzeme </w:t>
      </w:r>
      <w:r w:rsidR="000E2EB6">
        <w:rPr>
          <w:color w:val="181818"/>
          <w:sz w:val="24"/>
        </w:rPr>
        <w:t>te</w:t>
      </w:r>
      <w:r>
        <w:rPr>
          <w:color w:val="242424"/>
          <w:sz w:val="24"/>
        </w:rPr>
        <w:t>knik</w:t>
      </w:r>
      <w:r>
        <w:rPr>
          <w:color w:val="161616"/>
          <w:sz w:val="24"/>
        </w:rPr>
        <w:t xml:space="preserve"> özellikleri, </w:t>
      </w:r>
      <w:r>
        <w:rPr>
          <w:color w:val="181818"/>
          <w:sz w:val="24"/>
        </w:rPr>
        <w:t xml:space="preserve">Çevre Şehircilik </w:t>
      </w:r>
      <w:r>
        <w:rPr>
          <w:color w:val="131313"/>
          <w:sz w:val="24"/>
        </w:rPr>
        <w:t>Bakanl</w:t>
      </w:r>
      <w:r w:rsidR="000E2EB6">
        <w:rPr>
          <w:color w:val="131313"/>
          <w:sz w:val="24"/>
        </w:rPr>
        <w:t>ı</w:t>
      </w:r>
      <w:r>
        <w:rPr>
          <w:color w:val="131313"/>
          <w:sz w:val="24"/>
        </w:rPr>
        <w:t>ğ</w:t>
      </w:r>
      <w:r w:rsidR="000E2EB6">
        <w:rPr>
          <w:color w:val="131313"/>
          <w:sz w:val="24"/>
        </w:rPr>
        <w:t>ı</w:t>
      </w:r>
      <w:r>
        <w:rPr>
          <w:color w:val="131313"/>
          <w:sz w:val="24"/>
        </w:rPr>
        <w:t xml:space="preserve"> </w:t>
      </w:r>
      <w:r>
        <w:rPr>
          <w:color w:val="1A1A1A"/>
          <w:sz w:val="24"/>
        </w:rPr>
        <w:t xml:space="preserve">Birim </w:t>
      </w:r>
      <w:r>
        <w:rPr>
          <w:color w:val="111111"/>
          <w:sz w:val="24"/>
        </w:rPr>
        <w:t xml:space="preserve">Fiyat </w:t>
      </w:r>
      <w:r>
        <w:rPr>
          <w:color w:val="131313"/>
          <w:sz w:val="24"/>
        </w:rPr>
        <w:t xml:space="preserve">Kitabi </w:t>
      </w:r>
      <w:r>
        <w:rPr>
          <w:color w:val="181818"/>
          <w:sz w:val="24"/>
        </w:rPr>
        <w:t xml:space="preserve">ile </w:t>
      </w:r>
      <w:r>
        <w:rPr>
          <w:color w:val="212121"/>
          <w:sz w:val="24"/>
        </w:rPr>
        <w:t xml:space="preserve">Tedaş </w:t>
      </w:r>
      <w:r>
        <w:rPr>
          <w:color w:val="131313"/>
          <w:sz w:val="24"/>
        </w:rPr>
        <w:t>Gene</w:t>
      </w:r>
      <w:r w:rsidR="000E2EB6">
        <w:rPr>
          <w:color w:val="131313"/>
          <w:sz w:val="24"/>
        </w:rPr>
        <w:t>l</w:t>
      </w:r>
      <w:r>
        <w:rPr>
          <w:color w:val="131313"/>
          <w:sz w:val="24"/>
        </w:rPr>
        <w:t xml:space="preserve"> </w:t>
      </w:r>
      <w:r>
        <w:rPr>
          <w:color w:val="151515"/>
          <w:sz w:val="24"/>
        </w:rPr>
        <w:t>Mü</w:t>
      </w:r>
      <w:r w:rsidR="000E2EB6">
        <w:rPr>
          <w:color w:val="151515"/>
          <w:sz w:val="24"/>
        </w:rPr>
        <w:t>dür</w:t>
      </w:r>
      <w:r>
        <w:rPr>
          <w:color w:val="151515"/>
          <w:sz w:val="24"/>
        </w:rPr>
        <w:t xml:space="preserve">lüğü </w:t>
      </w:r>
      <w:r>
        <w:rPr>
          <w:color w:val="232323"/>
          <w:sz w:val="24"/>
        </w:rPr>
        <w:t xml:space="preserve">Birim </w:t>
      </w:r>
      <w:r>
        <w:rPr>
          <w:color w:val="262626"/>
          <w:sz w:val="24"/>
        </w:rPr>
        <w:t xml:space="preserve">Fiyat ve </w:t>
      </w:r>
      <w:r>
        <w:rPr>
          <w:sz w:val="24"/>
        </w:rPr>
        <w:t xml:space="preserve">Malzeme </w:t>
      </w:r>
      <w:r>
        <w:rPr>
          <w:color w:val="161616"/>
          <w:sz w:val="24"/>
        </w:rPr>
        <w:t xml:space="preserve">Teknik </w:t>
      </w:r>
      <w:r>
        <w:rPr>
          <w:color w:val="131313"/>
          <w:sz w:val="24"/>
        </w:rPr>
        <w:t xml:space="preserve">şartnamelerine </w:t>
      </w:r>
      <w:r>
        <w:rPr>
          <w:color w:val="161616"/>
          <w:sz w:val="24"/>
        </w:rPr>
        <w:t>uygun</w:t>
      </w:r>
      <w:r>
        <w:rPr>
          <w:color w:val="161616"/>
          <w:spacing w:val="42"/>
          <w:sz w:val="24"/>
        </w:rPr>
        <w:t xml:space="preserve"> </w:t>
      </w:r>
      <w:r>
        <w:rPr>
          <w:color w:val="131313"/>
          <w:sz w:val="24"/>
        </w:rPr>
        <w:t>olacakt</w:t>
      </w:r>
      <w:r w:rsidR="000E2EB6">
        <w:rPr>
          <w:color w:val="131313"/>
          <w:sz w:val="24"/>
        </w:rPr>
        <w:t>ı</w:t>
      </w:r>
      <w:r>
        <w:rPr>
          <w:color w:val="131313"/>
          <w:sz w:val="24"/>
        </w:rPr>
        <w:t>r.</w:t>
      </w:r>
    </w:p>
    <w:p w:rsidR="00C43901" w:rsidRDefault="000170C5">
      <w:pPr>
        <w:pStyle w:val="ListeParagraf"/>
        <w:numPr>
          <w:ilvl w:val="0"/>
          <w:numId w:val="1"/>
        </w:numPr>
        <w:tabs>
          <w:tab w:val="left" w:pos="688"/>
        </w:tabs>
        <w:spacing w:before="14" w:line="276" w:lineRule="auto"/>
        <w:ind w:left="691" w:right="155" w:hanging="363"/>
        <w:jc w:val="both"/>
        <w:rPr>
          <w:color w:val="2F2F2F"/>
          <w:sz w:val="24"/>
        </w:rPr>
      </w:pPr>
      <w:r>
        <w:rPr>
          <w:color w:val="111111"/>
          <w:sz w:val="24"/>
        </w:rPr>
        <w:t xml:space="preserve">Teklif </w:t>
      </w:r>
      <w:r>
        <w:rPr>
          <w:color w:val="161616"/>
          <w:sz w:val="24"/>
        </w:rPr>
        <w:t xml:space="preserve">edilecek </w:t>
      </w:r>
      <w:r>
        <w:rPr>
          <w:color w:val="111111"/>
          <w:sz w:val="24"/>
        </w:rPr>
        <w:t xml:space="preserve">malzemeler </w:t>
      </w:r>
      <w:r>
        <w:rPr>
          <w:color w:val="0E0E0E"/>
          <w:sz w:val="24"/>
        </w:rPr>
        <w:t xml:space="preserve">Elektrik </w:t>
      </w:r>
      <w:r>
        <w:rPr>
          <w:color w:val="181818"/>
          <w:sz w:val="24"/>
        </w:rPr>
        <w:t xml:space="preserve">İç </w:t>
      </w:r>
      <w:r>
        <w:rPr>
          <w:sz w:val="24"/>
        </w:rPr>
        <w:t xml:space="preserve">Tesisleri </w:t>
      </w:r>
      <w:r>
        <w:rPr>
          <w:color w:val="131313"/>
          <w:sz w:val="24"/>
        </w:rPr>
        <w:t xml:space="preserve">Yönetmeliği </w:t>
      </w:r>
      <w:r>
        <w:rPr>
          <w:color w:val="181818"/>
          <w:sz w:val="24"/>
        </w:rPr>
        <w:t xml:space="preserve">ile </w:t>
      </w:r>
      <w:r>
        <w:rPr>
          <w:sz w:val="24"/>
        </w:rPr>
        <w:t>Kuvve</w:t>
      </w:r>
      <w:r w:rsidR="000E2EB6">
        <w:rPr>
          <w:sz w:val="24"/>
        </w:rPr>
        <w:t>tli</w:t>
      </w:r>
      <w:r>
        <w:rPr>
          <w:sz w:val="24"/>
        </w:rPr>
        <w:t xml:space="preserve"> Ak</w:t>
      </w:r>
      <w:r w:rsidR="000E2EB6">
        <w:rPr>
          <w:sz w:val="24"/>
        </w:rPr>
        <w:t>ı</w:t>
      </w:r>
      <w:r>
        <w:rPr>
          <w:sz w:val="24"/>
        </w:rPr>
        <w:t xml:space="preserve">m </w:t>
      </w:r>
      <w:r>
        <w:rPr>
          <w:color w:val="181818"/>
          <w:sz w:val="24"/>
        </w:rPr>
        <w:t>Tesisleri</w:t>
      </w:r>
      <w:r>
        <w:rPr>
          <w:color w:val="0F0F0F"/>
          <w:sz w:val="24"/>
        </w:rPr>
        <w:t xml:space="preserve"> Yönetmeliği </w:t>
      </w:r>
      <w:r>
        <w:rPr>
          <w:sz w:val="24"/>
        </w:rPr>
        <w:t>şartlar</w:t>
      </w:r>
      <w:r w:rsidR="000E2EB6">
        <w:rPr>
          <w:sz w:val="24"/>
        </w:rPr>
        <w:t>ı</w:t>
      </w:r>
      <w:r>
        <w:rPr>
          <w:sz w:val="24"/>
        </w:rPr>
        <w:t>n</w:t>
      </w:r>
      <w:r w:rsidR="000E2EB6">
        <w:rPr>
          <w:sz w:val="24"/>
        </w:rPr>
        <w:t>a</w:t>
      </w:r>
      <w:r>
        <w:rPr>
          <w:sz w:val="24"/>
        </w:rPr>
        <w:t xml:space="preserve"> </w:t>
      </w:r>
      <w:r w:rsidR="000E2EB6">
        <w:rPr>
          <w:sz w:val="24"/>
        </w:rPr>
        <w:t>uygun</w:t>
      </w:r>
      <w:r>
        <w:rPr>
          <w:color w:val="1A1A1A"/>
          <w:sz w:val="24"/>
        </w:rPr>
        <w:t xml:space="preserve"> </w:t>
      </w:r>
      <w:r>
        <w:rPr>
          <w:color w:val="151515"/>
          <w:sz w:val="24"/>
        </w:rPr>
        <w:t xml:space="preserve">özellikte </w:t>
      </w:r>
      <w:r>
        <w:rPr>
          <w:color w:val="111111"/>
          <w:sz w:val="24"/>
        </w:rPr>
        <w:t>olacakt</w:t>
      </w:r>
      <w:r w:rsidR="000E2EB6">
        <w:rPr>
          <w:color w:val="111111"/>
          <w:sz w:val="24"/>
        </w:rPr>
        <w:t>ı</w:t>
      </w:r>
      <w:r>
        <w:rPr>
          <w:color w:val="111111"/>
          <w:sz w:val="24"/>
        </w:rPr>
        <w:t>r.</w:t>
      </w:r>
    </w:p>
    <w:p w:rsidR="00C43901" w:rsidRDefault="000170C5">
      <w:pPr>
        <w:pStyle w:val="ListeParagraf"/>
        <w:numPr>
          <w:ilvl w:val="0"/>
          <w:numId w:val="1"/>
        </w:numPr>
        <w:tabs>
          <w:tab w:val="left" w:pos="692"/>
        </w:tabs>
        <w:spacing w:line="276" w:lineRule="auto"/>
        <w:ind w:left="686" w:right="164" w:hanging="362"/>
        <w:jc w:val="both"/>
        <w:rPr>
          <w:color w:val="161616"/>
          <w:sz w:val="24"/>
        </w:rPr>
      </w:pPr>
      <w:r>
        <w:rPr>
          <w:color w:val="111111"/>
          <w:sz w:val="24"/>
        </w:rPr>
        <w:t>Yukar</w:t>
      </w:r>
      <w:r w:rsidR="000E2EB6">
        <w:rPr>
          <w:color w:val="111111"/>
          <w:sz w:val="24"/>
        </w:rPr>
        <w:t>ı</w:t>
      </w:r>
      <w:r>
        <w:rPr>
          <w:color w:val="111111"/>
          <w:sz w:val="24"/>
        </w:rPr>
        <w:t xml:space="preserve">daki </w:t>
      </w:r>
      <w:r>
        <w:rPr>
          <w:sz w:val="24"/>
        </w:rPr>
        <w:t xml:space="preserve">mevzuat </w:t>
      </w:r>
      <w:r>
        <w:rPr>
          <w:color w:val="242424"/>
          <w:sz w:val="24"/>
        </w:rPr>
        <w:t xml:space="preserve">ve </w:t>
      </w:r>
      <w:r>
        <w:rPr>
          <w:color w:val="111111"/>
          <w:sz w:val="24"/>
        </w:rPr>
        <w:t xml:space="preserve">standartlarda </w:t>
      </w:r>
      <w:r>
        <w:rPr>
          <w:color w:val="1A1A1A"/>
          <w:sz w:val="24"/>
        </w:rPr>
        <w:t xml:space="preserve">belirtilmeyen </w:t>
      </w:r>
      <w:r>
        <w:rPr>
          <w:color w:val="0C0C0C"/>
          <w:sz w:val="24"/>
        </w:rPr>
        <w:t xml:space="preserve">malzemeler </w:t>
      </w:r>
      <w:r>
        <w:rPr>
          <w:color w:val="1A1A1A"/>
          <w:sz w:val="24"/>
        </w:rPr>
        <w:t xml:space="preserve">bu </w:t>
      </w:r>
      <w:r>
        <w:rPr>
          <w:color w:val="161616"/>
          <w:sz w:val="24"/>
        </w:rPr>
        <w:t>şar</w:t>
      </w:r>
      <w:r w:rsidR="000E2EB6">
        <w:rPr>
          <w:color w:val="161616"/>
          <w:sz w:val="24"/>
        </w:rPr>
        <w:t>tn</w:t>
      </w:r>
      <w:r>
        <w:rPr>
          <w:color w:val="161616"/>
          <w:sz w:val="24"/>
        </w:rPr>
        <w:t xml:space="preserve">amede </w:t>
      </w:r>
      <w:r>
        <w:rPr>
          <w:color w:val="0F0F0F"/>
          <w:sz w:val="24"/>
        </w:rPr>
        <w:t>bel</w:t>
      </w:r>
      <w:r w:rsidR="000E2EB6">
        <w:rPr>
          <w:color w:val="0F0F0F"/>
          <w:sz w:val="24"/>
        </w:rPr>
        <w:t>i</w:t>
      </w:r>
      <w:r>
        <w:rPr>
          <w:color w:val="0F0F0F"/>
          <w:sz w:val="24"/>
        </w:rPr>
        <w:t>rtilen</w:t>
      </w:r>
      <w:r>
        <w:rPr>
          <w:color w:val="151515"/>
          <w:sz w:val="24"/>
        </w:rPr>
        <w:t xml:space="preserve"> özelliklerde</w:t>
      </w:r>
      <w:r>
        <w:rPr>
          <w:color w:val="151515"/>
          <w:spacing w:val="12"/>
          <w:sz w:val="24"/>
        </w:rPr>
        <w:t xml:space="preserve"> </w:t>
      </w:r>
      <w:r>
        <w:rPr>
          <w:color w:val="111111"/>
          <w:sz w:val="24"/>
        </w:rPr>
        <w:t>olacakt</w:t>
      </w:r>
      <w:r w:rsidR="000E2EB6">
        <w:rPr>
          <w:color w:val="111111"/>
          <w:sz w:val="24"/>
        </w:rPr>
        <w:t>ı</w:t>
      </w:r>
      <w:r>
        <w:rPr>
          <w:color w:val="111111"/>
          <w:sz w:val="24"/>
        </w:rPr>
        <w:t>r.</w:t>
      </w:r>
    </w:p>
    <w:p w:rsidR="00C43901" w:rsidRDefault="000170C5">
      <w:pPr>
        <w:pStyle w:val="Balk1"/>
        <w:ind w:left="259"/>
        <w:rPr>
          <w:u w:val="none"/>
        </w:rPr>
      </w:pPr>
      <w:r>
        <w:rPr>
          <w:color w:val="212121"/>
          <w:u w:color="3B3B3B"/>
        </w:rPr>
        <w:t>GARANTİ KAPSAMI</w:t>
      </w:r>
    </w:p>
    <w:p w:rsidR="00C43901" w:rsidRDefault="000170C5">
      <w:pPr>
        <w:pStyle w:val="GvdeMetni"/>
        <w:spacing w:before="34"/>
        <w:ind w:left="261" w:right="147" w:firstLine="1"/>
      </w:pPr>
      <w:r>
        <w:rPr>
          <w:color w:val="1A1A1A"/>
        </w:rPr>
        <w:t xml:space="preserve">Tedarik </w:t>
      </w:r>
      <w:r>
        <w:rPr>
          <w:color w:val="151515"/>
        </w:rPr>
        <w:t xml:space="preserve">edilen </w:t>
      </w:r>
      <w:r>
        <w:rPr>
          <w:color w:val="282828"/>
        </w:rPr>
        <w:t xml:space="preserve">tüm </w:t>
      </w:r>
      <w:r>
        <w:rPr>
          <w:color w:val="161616"/>
        </w:rPr>
        <w:t xml:space="preserve">ürünler </w:t>
      </w:r>
      <w:r w:rsidR="000E2EB6">
        <w:rPr>
          <w:color w:val="161616"/>
        </w:rPr>
        <w:t xml:space="preserve">en az </w:t>
      </w:r>
      <w:r>
        <w:rPr>
          <w:color w:val="333333"/>
        </w:rPr>
        <w:t xml:space="preserve">2 </w:t>
      </w:r>
      <w:r>
        <w:rPr>
          <w:color w:val="161616"/>
        </w:rPr>
        <w:t>y</w:t>
      </w:r>
      <w:r w:rsidR="000E2EB6">
        <w:rPr>
          <w:color w:val="161616"/>
        </w:rPr>
        <w:t>ı</w:t>
      </w:r>
      <w:r>
        <w:rPr>
          <w:color w:val="161616"/>
        </w:rPr>
        <w:t xml:space="preserve">l </w:t>
      </w:r>
      <w:r>
        <w:rPr>
          <w:color w:val="0F0F0F"/>
        </w:rPr>
        <w:t>garantili olacakt</w:t>
      </w:r>
      <w:r w:rsidR="000E2EB6">
        <w:rPr>
          <w:color w:val="0F0F0F"/>
        </w:rPr>
        <w:t>ı</w:t>
      </w:r>
      <w:r>
        <w:rPr>
          <w:color w:val="0F0F0F"/>
        </w:rPr>
        <w:t xml:space="preserve">r. </w:t>
      </w:r>
      <w:r>
        <w:t xml:space="preserve">Yüklenici/tedarikçi </w:t>
      </w:r>
      <w:r>
        <w:rPr>
          <w:color w:val="181818"/>
        </w:rPr>
        <w:t xml:space="preserve">malzeme </w:t>
      </w:r>
      <w:r w:rsidR="00872DF7">
        <w:rPr>
          <w:color w:val="181818"/>
        </w:rPr>
        <w:t>t</w:t>
      </w:r>
      <w:r>
        <w:rPr>
          <w:color w:val="111111"/>
        </w:rPr>
        <w:t xml:space="preserve">eslimine </w:t>
      </w:r>
      <w:r>
        <w:rPr>
          <w:color w:val="1A1A1A"/>
        </w:rPr>
        <w:t>mü</w:t>
      </w:r>
      <w:r w:rsidR="00872DF7">
        <w:rPr>
          <w:color w:val="1A1A1A"/>
        </w:rPr>
        <w:t>t</w:t>
      </w:r>
      <w:r>
        <w:rPr>
          <w:color w:val="1A1A1A"/>
        </w:rPr>
        <w:t xml:space="preserve">eakip </w:t>
      </w:r>
      <w:r>
        <w:rPr>
          <w:color w:val="1C1C1C"/>
        </w:rPr>
        <w:t xml:space="preserve">Sanayi </w:t>
      </w:r>
      <w:r>
        <w:rPr>
          <w:color w:val="282828"/>
        </w:rPr>
        <w:t xml:space="preserve">ve </w:t>
      </w:r>
      <w:r>
        <w:rPr>
          <w:color w:val="181818"/>
        </w:rPr>
        <w:t xml:space="preserve">Ticaret </w:t>
      </w:r>
      <w:r>
        <w:rPr>
          <w:color w:val="0F0F0F"/>
        </w:rPr>
        <w:t>Bakanl</w:t>
      </w:r>
      <w:r w:rsidR="00872DF7">
        <w:rPr>
          <w:color w:val="0F0F0F"/>
        </w:rPr>
        <w:t>ı</w:t>
      </w:r>
      <w:r>
        <w:rPr>
          <w:color w:val="0F0F0F"/>
        </w:rPr>
        <w:t>ğ</w:t>
      </w:r>
      <w:r w:rsidR="00872DF7">
        <w:rPr>
          <w:color w:val="0F0F0F"/>
        </w:rPr>
        <w:t>ı</w:t>
      </w:r>
      <w:r>
        <w:rPr>
          <w:color w:val="0F0F0F"/>
        </w:rPr>
        <w:t xml:space="preserve">nca </w:t>
      </w:r>
      <w:r>
        <w:rPr>
          <w:color w:val="1A1A1A"/>
        </w:rPr>
        <w:t xml:space="preserve">belirtilen </w:t>
      </w:r>
      <w:r>
        <w:rPr>
          <w:color w:val="0F0F0F"/>
        </w:rPr>
        <w:t xml:space="preserve">süre </w:t>
      </w:r>
      <w:r>
        <w:rPr>
          <w:color w:val="1A1A1A"/>
        </w:rPr>
        <w:t xml:space="preserve">kadar </w:t>
      </w:r>
      <w:r>
        <w:t>kullan</w:t>
      </w:r>
      <w:r w:rsidR="00872DF7">
        <w:t>ım</w:t>
      </w:r>
      <w:r>
        <w:t xml:space="preserve"> hatas</w:t>
      </w:r>
      <w:r w:rsidR="00872DF7">
        <w:t>ı</w:t>
      </w:r>
      <w:r>
        <w:t xml:space="preserve"> </w:t>
      </w:r>
      <w:r>
        <w:rPr>
          <w:color w:val="0E0E0E"/>
        </w:rPr>
        <w:t>d</w:t>
      </w:r>
      <w:r w:rsidR="00872DF7">
        <w:rPr>
          <w:color w:val="0E0E0E"/>
        </w:rPr>
        <w:t>ı</w:t>
      </w:r>
      <w:r>
        <w:rPr>
          <w:color w:val="0E0E0E"/>
        </w:rPr>
        <w:t>ş</w:t>
      </w:r>
      <w:r w:rsidR="00872DF7">
        <w:rPr>
          <w:color w:val="0E0E0E"/>
        </w:rPr>
        <w:t>ın</w:t>
      </w:r>
      <w:r>
        <w:rPr>
          <w:color w:val="0E0E0E"/>
        </w:rPr>
        <w:t xml:space="preserve">daki </w:t>
      </w:r>
      <w:r>
        <w:rPr>
          <w:color w:val="1D1D1D"/>
        </w:rPr>
        <w:t>a</w:t>
      </w:r>
      <w:r w:rsidR="00872DF7">
        <w:rPr>
          <w:color w:val="1D1D1D"/>
        </w:rPr>
        <w:t>rı</w:t>
      </w:r>
      <w:r>
        <w:rPr>
          <w:color w:val="1D1D1D"/>
        </w:rPr>
        <w:t>za</w:t>
      </w:r>
      <w:r w:rsidR="00872DF7">
        <w:rPr>
          <w:color w:val="1D1D1D"/>
        </w:rPr>
        <w:t>ları</w:t>
      </w:r>
      <w:r>
        <w:rPr>
          <w:color w:val="1D1D1D"/>
        </w:rPr>
        <w:t xml:space="preserve"> </w:t>
      </w:r>
      <w:r>
        <w:rPr>
          <w:color w:val="1F1F1F"/>
        </w:rPr>
        <w:t xml:space="preserve">derhal </w:t>
      </w:r>
      <w:r>
        <w:t xml:space="preserve">ücretsiz </w:t>
      </w:r>
      <w:r>
        <w:rPr>
          <w:color w:val="1C1C1C"/>
        </w:rPr>
        <w:t xml:space="preserve">olarak </w:t>
      </w:r>
      <w:r>
        <w:rPr>
          <w:color w:val="111111"/>
        </w:rPr>
        <w:t xml:space="preserve">gidermekle </w:t>
      </w:r>
      <w:r>
        <w:rPr>
          <w:color w:val="131313"/>
        </w:rPr>
        <w:t xml:space="preserve">sorumludur. </w:t>
      </w:r>
      <w:r>
        <w:rPr>
          <w:color w:val="1C1C1C"/>
        </w:rPr>
        <w:t xml:space="preserve">Tamiri </w:t>
      </w:r>
      <w:r>
        <w:rPr>
          <w:color w:val="0F0F0F"/>
        </w:rPr>
        <w:t xml:space="preserve">gerektiren </w:t>
      </w:r>
      <w:r>
        <w:rPr>
          <w:color w:val="111111"/>
        </w:rPr>
        <w:t>parçala</w:t>
      </w:r>
      <w:r w:rsidR="00872DF7">
        <w:rPr>
          <w:color w:val="111111"/>
        </w:rPr>
        <w:t>rın</w:t>
      </w:r>
      <w:r>
        <w:rPr>
          <w:color w:val="111111"/>
        </w:rPr>
        <w:t xml:space="preserve"> </w:t>
      </w:r>
      <w:r>
        <w:rPr>
          <w:color w:val="0F0F0F"/>
        </w:rPr>
        <w:t xml:space="preserve">tamiri </w:t>
      </w:r>
      <w:r w:rsidR="00872DF7">
        <w:rPr>
          <w:color w:val="0F0F0F"/>
        </w:rPr>
        <w:t xml:space="preserve">en geç </w:t>
      </w:r>
      <w:r>
        <w:rPr>
          <w:color w:val="0E0E0E"/>
        </w:rPr>
        <w:t xml:space="preserve">bir </w:t>
      </w:r>
      <w:r>
        <w:rPr>
          <w:color w:val="212121"/>
        </w:rPr>
        <w:t xml:space="preserve">ay </w:t>
      </w:r>
      <w:r>
        <w:t>içerisin</w:t>
      </w:r>
      <w:r w:rsidR="00872DF7">
        <w:t>d</w:t>
      </w:r>
      <w:r>
        <w:t xml:space="preserve">e </w:t>
      </w:r>
      <w:r>
        <w:rPr>
          <w:color w:val="131313"/>
        </w:rPr>
        <w:t xml:space="preserve">giderilmezse </w:t>
      </w:r>
      <w:r>
        <w:rPr>
          <w:color w:val="1F1F1F"/>
        </w:rPr>
        <w:t xml:space="preserve">bu </w:t>
      </w:r>
      <w:r>
        <w:rPr>
          <w:color w:val="0F0F0F"/>
        </w:rPr>
        <w:t xml:space="preserve">işin </w:t>
      </w:r>
      <w:r>
        <w:rPr>
          <w:color w:val="131313"/>
        </w:rPr>
        <w:t xml:space="preserve">garanti </w:t>
      </w:r>
      <w:r>
        <w:rPr>
          <w:color w:val="151515"/>
        </w:rPr>
        <w:t xml:space="preserve">süresi </w:t>
      </w:r>
      <w:r>
        <w:rPr>
          <w:color w:val="1C1C1C"/>
        </w:rPr>
        <w:t xml:space="preserve">bir </w:t>
      </w:r>
      <w:r>
        <w:rPr>
          <w:color w:val="212121"/>
        </w:rPr>
        <w:t xml:space="preserve">ay </w:t>
      </w:r>
      <w:r>
        <w:rPr>
          <w:color w:val="1A1A1A"/>
        </w:rPr>
        <w:t>uzat</w:t>
      </w:r>
      <w:r w:rsidR="00872DF7">
        <w:rPr>
          <w:color w:val="1A1A1A"/>
        </w:rPr>
        <w:t>ı</w:t>
      </w:r>
      <w:r>
        <w:rPr>
          <w:color w:val="1A1A1A"/>
        </w:rPr>
        <w:t>l</w:t>
      </w:r>
      <w:r w:rsidR="00872DF7">
        <w:rPr>
          <w:color w:val="1A1A1A"/>
        </w:rPr>
        <w:t>ı</w:t>
      </w:r>
      <w:r>
        <w:rPr>
          <w:color w:val="1A1A1A"/>
        </w:rPr>
        <w:t xml:space="preserve">r </w:t>
      </w:r>
      <w:r>
        <w:rPr>
          <w:color w:val="181818"/>
        </w:rPr>
        <w:t xml:space="preserve">ve </w:t>
      </w:r>
      <w:r>
        <w:rPr>
          <w:color w:val="232323"/>
        </w:rPr>
        <w:t xml:space="preserve">bu </w:t>
      </w:r>
      <w:r>
        <w:rPr>
          <w:color w:val="161616"/>
        </w:rPr>
        <w:t xml:space="preserve">süre </w:t>
      </w:r>
      <w:r>
        <w:rPr>
          <w:color w:val="0F0F0F"/>
        </w:rPr>
        <w:t xml:space="preserve">içinde </w:t>
      </w:r>
      <w:r>
        <w:rPr>
          <w:color w:val="1A1A1A"/>
        </w:rPr>
        <w:t xml:space="preserve">tamiri </w:t>
      </w:r>
      <w:r>
        <w:t>yap</w:t>
      </w:r>
      <w:r w:rsidR="00872DF7">
        <w:t>ı</w:t>
      </w:r>
      <w:r>
        <w:t xml:space="preserve">lmayan </w:t>
      </w:r>
      <w:r>
        <w:rPr>
          <w:color w:val="111111"/>
        </w:rPr>
        <w:t xml:space="preserve">parçalar, </w:t>
      </w:r>
      <w:r>
        <w:t xml:space="preserve">piyasadan </w:t>
      </w:r>
      <w:r>
        <w:rPr>
          <w:color w:val="0F0F0F"/>
        </w:rPr>
        <w:t>i</w:t>
      </w:r>
      <w:r w:rsidR="00872DF7">
        <w:rPr>
          <w:color w:val="0F0F0F"/>
        </w:rPr>
        <w:t>d</w:t>
      </w:r>
      <w:r>
        <w:rPr>
          <w:color w:val="0F0F0F"/>
        </w:rPr>
        <w:t xml:space="preserve">arece yüklenici </w:t>
      </w:r>
      <w:r>
        <w:t>nam</w:t>
      </w:r>
      <w:r w:rsidR="00872DF7">
        <w:t>ı</w:t>
      </w:r>
      <w:r>
        <w:t xml:space="preserve">na </w:t>
      </w:r>
      <w:r>
        <w:rPr>
          <w:color w:val="111111"/>
        </w:rPr>
        <w:t>yapt</w:t>
      </w:r>
      <w:r w:rsidR="00872DF7">
        <w:rPr>
          <w:color w:val="111111"/>
        </w:rPr>
        <w:t>ı</w:t>
      </w:r>
      <w:r>
        <w:rPr>
          <w:color w:val="111111"/>
        </w:rPr>
        <w:t>r</w:t>
      </w:r>
      <w:r w:rsidR="00872DF7">
        <w:rPr>
          <w:color w:val="111111"/>
        </w:rPr>
        <w:t>ı</w:t>
      </w:r>
      <w:r>
        <w:rPr>
          <w:color w:val="111111"/>
        </w:rPr>
        <w:t xml:space="preserve">larak </w:t>
      </w:r>
      <w:r>
        <w:rPr>
          <w:color w:val="0F0F0F"/>
        </w:rPr>
        <w:t xml:space="preserve">Yüklenici/tedarikçinin </w:t>
      </w:r>
      <w:r>
        <w:rPr>
          <w:color w:val="151515"/>
        </w:rPr>
        <w:t>teminat</w:t>
      </w:r>
      <w:r w:rsidR="00872DF7">
        <w:rPr>
          <w:color w:val="151515"/>
        </w:rPr>
        <w:t xml:space="preserve">ı ya da hakedişinden </w:t>
      </w:r>
      <w:r>
        <w:rPr>
          <w:color w:val="151515"/>
        </w:rPr>
        <w:t xml:space="preserve"> </w:t>
      </w:r>
      <w:r>
        <w:rPr>
          <w:color w:val="0C0C0C"/>
        </w:rPr>
        <w:t>kesilecektir.</w:t>
      </w:r>
      <w:r w:rsidR="00872DF7">
        <w:rPr>
          <w:color w:val="0C0C0C"/>
        </w:rPr>
        <w:t xml:space="preserve"> Y</w:t>
      </w:r>
      <w:r>
        <w:t xml:space="preserve">üklenici/tedarikçi </w:t>
      </w:r>
      <w:r>
        <w:rPr>
          <w:color w:val="232323"/>
        </w:rPr>
        <w:t xml:space="preserve">ilgili </w:t>
      </w:r>
      <w:r>
        <w:rPr>
          <w:color w:val="161616"/>
        </w:rPr>
        <w:t>k</w:t>
      </w:r>
      <w:r w:rsidR="00872DF7">
        <w:rPr>
          <w:color w:val="161616"/>
        </w:rPr>
        <w:t>ı</w:t>
      </w:r>
      <w:r>
        <w:rPr>
          <w:color w:val="161616"/>
        </w:rPr>
        <w:t>s</w:t>
      </w:r>
      <w:r w:rsidR="00872DF7">
        <w:rPr>
          <w:color w:val="161616"/>
        </w:rPr>
        <w:t>ı</w:t>
      </w:r>
      <w:r>
        <w:rPr>
          <w:color w:val="161616"/>
        </w:rPr>
        <w:t xml:space="preserve">m </w:t>
      </w:r>
      <w:r>
        <w:rPr>
          <w:color w:val="1F1F1F"/>
        </w:rPr>
        <w:t xml:space="preserve">teknik </w:t>
      </w:r>
      <w:r>
        <w:t xml:space="preserve">şartnamelerinde </w:t>
      </w:r>
      <w:r>
        <w:rPr>
          <w:color w:val="161616"/>
        </w:rPr>
        <w:t>ayr</w:t>
      </w:r>
      <w:r w:rsidR="00872DF7">
        <w:rPr>
          <w:color w:val="161616"/>
        </w:rPr>
        <w:t>ı</w:t>
      </w:r>
      <w:r>
        <w:rPr>
          <w:color w:val="161616"/>
        </w:rPr>
        <w:t xml:space="preserve">ca belirtilmemiş </w:t>
      </w:r>
      <w:r>
        <w:rPr>
          <w:color w:val="212121"/>
        </w:rPr>
        <w:t xml:space="preserve">olsa bile </w:t>
      </w:r>
      <w:r>
        <w:rPr>
          <w:color w:val="0F0F0F"/>
        </w:rPr>
        <w:t xml:space="preserve">bütün </w:t>
      </w:r>
      <w:r>
        <w:t xml:space="preserve">sistemlere </w:t>
      </w:r>
      <w:r>
        <w:rPr>
          <w:color w:val="1C1C1C"/>
        </w:rPr>
        <w:t>a</w:t>
      </w:r>
      <w:r w:rsidR="00872DF7">
        <w:rPr>
          <w:color w:val="1C1C1C"/>
        </w:rPr>
        <w:t>it</w:t>
      </w:r>
      <w:r>
        <w:rPr>
          <w:color w:val="1C1C1C"/>
        </w:rPr>
        <w:t xml:space="preserve"> </w:t>
      </w:r>
      <w:r>
        <w:rPr>
          <w:color w:val="0C0C0C"/>
        </w:rPr>
        <w:t xml:space="preserve">garanti </w:t>
      </w:r>
      <w:r>
        <w:rPr>
          <w:color w:val="131313"/>
        </w:rPr>
        <w:t xml:space="preserve">belgelerini </w:t>
      </w:r>
      <w:r>
        <w:rPr>
          <w:color w:val="0F0F0F"/>
        </w:rPr>
        <w:t xml:space="preserve">muayene </w:t>
      </w:r>
      <w:r>
        <w:rPr>
          <w:color w:val="181818"/>
        </w:rPr>
        <w:t xml:space="preserve">ve </w:t>
      </w:r>
      <w:r>
        <w:rPr>
          <w:color w:val="0E0E0E"/>
        </w:rPr>
        <w:t xml:space="preserve">kabul </w:t>
      </w:r>
      <w:r>
        <w:rPr>
          <w:color w:val="161616"/>
        </w:rPr>
        <w:t xml:space="preserve">tarihinden </w:t>
      </w:r>
      <w:r>
        <w:t xml:space="preserve">itibaren garantisi </w:t>
      </w:r>
      <w:r>
        <w:rPr>
          <w:color w:val="0F0F0F"/>
        </w:rPr>
        <w:t xml:space="preserve">başlamak </w:t>
      </w:r>
      <w:r>
        <w:rPr>
          <w:color w:val="161616"/>
        </w:rPr>
        <w:t>kayd</w:t>
      </w:r>
      <w:r w:rsidR="00872DF7">
        <w:rPr>
          <w:color w:val="161616"/>
        </w:rPr>
        <w:t>ı</w:t>
      </w:r>
      <w:r>
        <w:rPr>
          <w:color w:val="161616"/>
        </w:rPr>
        <w:t xml:space="preserve">yla </w:t>
      </w:r>
      <w:r>
        <w:t xml:space="preserve">idareye </w:t>
      </w:r>
      <w:r>
        <w:rPr>
          <w:color w:val="0E0E0E"/>
        </w:rPr>
        <w:t>teslim</w:t>
      </w:r>
      <w:r>
        <w:rPr>
          <w:color w:val="0E0E0E"/>
          <w:spacing w:val="52"/>
        </w:rPr>
        <w:t xml:space="preserve"> </w:t>
      </w:r>
      <w:r>
        <w:rPr>
          <w:color w:val="151515"/>
        </w:rPr>
        <w:t>ede</w:t>
      </w:r>
      <w:r w:rsidR="00872DF7">
        <w:rPr>
          <w:color w:val="151515"/>
        </w:rPr>
        <w:t>c</w:t>
      </w:r>
      <w:r>
        <w:rPr>
          <w:color w:val="151515"/>
        </w:rPr>
        <w:t>ektir.</w:t>
      </w:r>
    </w:p>
    <w:p w:rsidR="00C43901" w:rsidRDefault="00C43901">
      <w:pPr>
        <w:pStyle w:val="GvdeMetni"/>
        <w:jc w:val="left"/>
        <w:rPr>
          <w:sz w:val="20"/>
        </w:rPr>
      </w:pPr>
    </w:p>
    <w:p w:rsidR="00C43901" w:rsidRDefault="00C43901">
      <w:pPr>
        <w:pStyle w:val="GvdeMetni"/>
        <w:jc w:val="left"/>
        <w:rPr>
          <w:sz w:val="20"/>
        </w:rPr>
      </w:pPr>
    </w:p>
    <w:p w:rsidR="00AD440E" w:rsidRDefault="00AD440E" w:rsidP="00AD440E">
      <w:pPr>
        <w:pStyle w:val="GvdeMetni"/>
        <w:spacing w:before="6"/>
        <w:jc w:val="left"/>
      </w:pPr>
    </w:p>
    <w:p w:rsidR="00AD440E" w:rsidRDefault="00AD440E" w:rsidP="00AD440E">
      <w:pPr>
        <w:pStyle w:val="GvdeMetni"/>
        <w:spacing w:before="6"/>
        <w:jc w:val="left"/>
      </w:pPr>
    </w:p>
    <w:p w:rsidR="00AD440E" w:rsidRDefault="00AD440E" w:rsidP="00AD440E">
      <w:pPr>
        <w:pStyle w:val="GvdeMetni"/>
        <w:spacing w:before="6"/>
        <w:jc w:val="left"/>
      </w:pPr>
    </w:p>
    <w:p w:rsidR="00AD440E" w:rsidRDefault="00AD440E" w:rsidP="00AD440E">
      <w:pPr>
        <w:pStyle w:val="GvdeMetni"/>
        <w:spacing w:before="6"/>
        <w:jc w:val="left"/>
      </w:pPr>
    </w:p>
    <w:p w:rsidR="00AD440E" w:rsidRDefault="00AD440E" w:rsidP="00AD440E">
      <w:pPr>
        <w:pStyle w:val="GvdeMetni"/>
        <w:spacing w:before="6"/>
        <w:jc w:val="left"/>
      </w:pPr>
    </w:p>
    <w:p w:rsidR="00AD440E" w:rsidRDefault="00AD440E" w:rsidP="00AD440E">
      <w:pPr>
        <w:pStyle w:val="GvdeMetni"/>
        <w:spacing w:before="6"/>
        <w:jc w:val="left"/>
      </w:pPr>
    </w:p>
    <w:p w:rsidR="00AD440E" w:rsidRDefault="00AD440E" w:rsidP="00AD440E">
      <w:pPr>
        <w:pStyle w:val="GvdeMetni"/>
        <w:spacing w:before="6"/>
        <w:jc w:val="left"/>
      </w:pPr>
    </w:p>
    <w:p w:rsidR="00AD440E" w:rsidRDefault="00AD440E" w:rsidP="00AD440E">
      <w:pPr>
        <w:pStyle w:val="GvdeMetni"/>
        <w:spacing w:before="6"/>
        <w:jc w:val="left"/>
      </w:pPr>
    </w:p>
    <w:p w:rsidR="00AD440E" w:rsidRDefault="00AD440E" w:rsidP="00AD440E">
      <w:pPr>
        <w:pStyle w:val="GvdeMetni"/>
        <w:spacing w:before="6"/>
        <w:jc w:val="left"/>
      </w:pPr>
    </w:p>
    <w:p w:rsidR="00AD440E" w:rsidRDefault="00AD440E" w:rsidP="00AD440E">
      <w:pPr>
        <w:pStyle w:val="GvdeMetni"/>
        <w:spacing w:before="6"/>
        <w:jc w:val="left"/>
      </w:pPr>
    </w:p>
    <w:p w:rsidR="00AD440E" w:rsidRDefault="00AD440E" w:rsidP="00AD440E">
      <w:pPr>
        <w:pStyle w:val="GvdeMetni"/>
        <w:spacing w:before="6"/>
        <w:jc w:val="left"/>
      </w:pPr>
    </w:p>
    <w:p w:rsidR="00AD440E" w:rsidRDefault="00AD440E" w:rsidP="00AD440E">
      <w:pPr>
        <w:tabs>
          <w:tab w:val="left" w:pos="567"/>
        </w:tabs>
        <w:adjustRightInd w:val="0"/>
      </w:pPr>
      <w:r>
        <w:tab/>
      </w:r>
    </w:p>
    <w:p w:rsidR="00AD440E" w:rsidRDefault="00AD440E" w:rsidP="00AD440E">
      <w:pPr>
        <w:tabs>
          <w:tab w:val="left" w:pos="567"/>
        </w:tabs>
        <w:adjustRightInd w:val="0"/>
      </w:pPr>
    </w:p>
    <w:p w:rsidR="00AD440E" w:rsidRDefault="00AD440E" w:rsidP="00AD440E">
      <w:pPr>
        <w:tabs>
          <w:tab w:val="left" w:pos="567"/>
        </w:tabs>
        <w:adjustRightInd w:val="0"/>
      </w:pPr>
    </w:p>
    <w:p w:rsidR="00AD440E" w:rsidRDefault="00AD440E" w:rsidP="00AD440E">
      <w:pPr>
        <w:tabs>
          <w:tab w:val="left" w:pos="567"/>
        </w:tabs>
        <w:adjustRightInd w:val="0"/>
      </w:pPr>
    </w:p>
    <w:p w:rsidR="00AD440E" w:rsidRDefault="00AD440E" w:rsidP="00AD440E">
      <w:pPr>
        <w:tabs>
          <w:tab w:val="left" w:pos="567"/>
        </w:tabs>
        <w:adjustRightInd w:val="0"/>
      </w:pPr>
    </w:p>
    <w:p w:rsidR="00AD440E" w:rsidRDefault="00AD440E" w:rsidP="00AD440E">
      <w:pPr>
        <w:tabs>
          <w:tab w:val="left" w:pos="567"/>
        </w:tabs>
        <w:adjustRightInd w:val="0"/>
        <w:jc w:val="center"/>
        <w:rPr>
          <w:rFonts w:ascii="Swis721 Cn BT" w:hAnsi="Swis721 Cn BT" w:cs="Arial"/>
          <w:b/>
        </w:rPr>
      </w:pPr>
      <w:r>
        <w:rPr>
          <w:rStyle w:val="Gl"/>
          <w:rFonts w:ascii="Swis721 Cn BT" w:hAnsi="Swis721 Cn BT"/>
          <w:sz w:val="24"/>
          <w:szCs w:val="28"/>
        </w:rPr>
        <w:t>300 cm</w:t>
      </w:r>
      <w:r w:rsidRPr="00EF525B">
        <w:rPr>
          <w:rStyle w:val="Gl"/>
          <w:rFonts w:ascii="Swis721 Cn BT" w:hAnsi="Swis721 Cn BT"/>
          <w:sz w:val="24"/>
          <w:szCs w:val="28"/>
        </w:rPr>
        <w:t xml:space="preserve"> </w:t>
      </w:r>
      <w:r>
        <w:rPr>
          <w:rStyle w:val="Gl"/>
          <w:rFonts w:ascii="Swis721 Cn BT" w:hAnsi="Swis721 Cn BT"/>
          <w:sz w:val="24"/>
          <w:szCs w:val="28"/>
        </w:rPr>
        <w:t>2x60</w:t>
      </w:r>
      <w:r w:rsidRPr="00EF525B">
        <w:rPr>
          <w:rStyle w:val="Gl"/>
          <w:rFonts w:ascii="Swis721 Cn BT" w:hAnsi="Swis721 Cn BT"/>
          <w:sz w:val="24"/>
          <w:szCs w:val="28"/>
        </w:rPr>
        <w:t>W</w:t>
      </w:r>
      <w:r>
        <w:rPr>
          <w:rStyle w:val="Gl"/>
          <w:rFonts w:ascii="Swis721 Cn BT" w:hAnsi="Swis721 Cn BT"/>
          <w:sz w:val="24"/>
          <w:szCs w:val="28"/>
        </w:rPr>
        <w:t xml:space="preserve"> ÇİFT KONSOL</w:t>
      </w:r>
      <w:r w:rsidRPr="00EF525B">
        <w:rPr>
          <w:rStyle w:val="Gl"/>
          <w:rFonts w:ascii="Swis721 Cn BT" w:hAnsi="Swis721 Cn BT"/>
          <w:sz w:val="24"/>
          <w:szCs w:val="28"/>
        </w:rPr>
        <w:t xml:space="preserve"> AYDINLATMA DİREĞİ</w:t>
      </w:r>
    </w:p>
    <w:p w:rsidR="00AD440E" w:rsidRDefault="00AD440E" w:rsidP="00AD440E">
      <w:pPr>
        <w:tabs>
          <w:tab w:val="left" w:pos="567"/>
        </w:tabs>
        <w:adjustRightInd w:val="0"/>
        <w:rPr>
          <w:rFonts w:ascii="Swis721 Cn BT" w:hAnsi="Swis721 Cn BT" w:cs="Arial"/>
          <w:b/>
        </w:rPr>
      </w:pPr>
    </w:p>
    <w:p w:rsidR="00AD440E" w:rsidRDefault="00AD440E" w:rsidP="00AD440E">
      <w:pPr>
        <w:tabs>
          <w:tab w:val="left" w:pos="567"/>
        </w:tabs>
        <w:adjustRightInd w:val="0"/>
        <w:rPr>
          <w:rFonts w:ascii="Swis721 Cn BT" w:hAnsi="Swis721 Cn BT" w:cs="Arial"/>
          <w:b/>
        </w:rPr>
      </w:pPr>
      <w:r w:rsidRPr="0052046C">
        <w:rPr>
          <w:rFonts w:ascii="Swis721 Cn BT" w:hAnsi="Swis721 Cn BT" w:cs="Arial"/>
          <w:b/>
        </w:rPr>
        <w:t>TEMSİLİ ARMATÜR RESİMLERİ</w:t>
      </w:r>
      <w:r>
        <w:rPr>
          <w:rFonts w:ascii="Swis721 Cn BT" w:hAnsi="Swis721 Cn BT" w:cs="Arial"/>
          <w:b/>
        </w:rPr>
        <w:tab/>
      </w:r>
      <w:r>
        <w:rPr>
          <w:rFonts w:ascii="Swis721 Cn BT" w:hAnsi="Swis721 Cn BT" w:cs="Arial"/>
          <w:b/>
        </w:rPr>
        <w:tab/>
      </w:r>
      <w:r>
        <w:rPr>
          <w:rFonts w:ascii="Swis721 Cn BT" w:hAnsi="Swis721 Cn BT" w:cs="Arial"/>
          <w:b/>
        </w:rPr>
        <w:tab/>
      </w:r>
      <w:r>
        <w:rPr>
          <w:rFonts w:ascii="Swis721 Cn BT" w:hAnsi="Swis721 Cn BT" w:cs="Arial"/>
          <w:b/>
        </w:rPr>
        <w:tab/>
        <w:t>TEKNİK ÇİZİM</w:t>
      </w:r>
    </w:p>
    <w:p w:rsidR="00AD440E" w:rsidRPr="00CD20FD" w:rsidRDefault="00AD440E" w:rsidP="00AD440E">
      <w:pPr>
        <w:tabs>
          <w:tab w:val="left" w:pos="567"/>
        </w:tabs>
        <w:adjustRightInd w:val="0"/>
        <w:rPr>
          <w:rFonts w:ascii="Swis721 Cn BT" w:hAnsi="Swis721 Cn BT" w:cs="Arial"/>
          <w:b/>
        </w:rPr>
      </w:pPr>
    </w:p>
    <w:p w:rsidR="00AD440E" w:rsidRPr="0052046C" w:rsidRDefault="00AD440E" w:rsidP="00AD440E">
      <w:pPr>
        <w:tabs>
          <w:tab w:val="left" w:pos="567"/>
        </w:tabs>
        <w:adjustRightInd w:val="0"/>
        <w:rPr>
          <w:rFonts w:ascii="Swis721 Cn BT" w:hAnsi="Swis721 Cn BT" w:cs="Arial"/>
          <w:b/>
        </w:rPr>
      </w:pPr>
    </w:p>
    <w:p w:rsidR="00AD440E" w:rsidRDefault="00AD440E" w:rsidP="00AD440E">
      <w:pPr>
        <w:tabs>
          <w:tab w:val="left" w:pos="567"/>
        </w:tabs>
        <w:adjustRightInd w:val="0"/>
        <w:rPr>
          <w:rFonts w:ascii="Swis721 Cn BT" w:hAnsi="Swis721 Cn BT" w:cs="Arial"/>
          <w:b/>
          <w:noProof/>
        </w:rPr>
      </w:pPr>
      <w:r>
        <w:rPr>
          <w:rFonts w:ascii="Swis721 Cn BT" w:hAnsi="Swis721 Cn BT" w:cs="Arial"/>
          <w:b/>
          <w:noProof/>
          <w:lang w:bidi="ar-SA"/>
        </w:rPr>
        <w:drawing>
          <wp:inline distT="0" distB="0" distL="0" distR="0">
            <wp:extent cx="6475095" cy="7506335"/>
            <wp:effectExtent l="0" t="0" r="0" b="0"/>
            <wp:docPr id="1" name="Resim 1" descr="SL-1030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-1030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95" cy="750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40E" w:rsidRDefault="00AD440E" w:rsidP="00AD440E">
      <w:pPr>
        <w:tabs>
          <w:tab w:val="left" w:pos="567"/>
        </w:tabs>
        <w:adjustRightInd w:val="0"/>
        <w:rPr>
          <w:rFonts w:ascii="Swis721 Cn BT" w:hAnsi="Swis721 Cn BT" w:cs="Arial"/>
          <w:b/>
          <w:noProof/>
        </w:rPr>
      </w:pPr>
    </w:p>
    <w:p w:rsidR="00AD440E" w:rsidRDefault="00AD440E" w:rsidP="00AD440E">
      <w:pPr>
        <w:tabs>
          <w:tab w:val="left" w:pos="567"/>
        </w:tabs>
        <w:adjustRightInd w:val="0"/>
        <w:rPr>
          <w:rFonts w:ascii="Swis721 Cn BT" w:hAnsi="Swis721 Cn BT" w:cs="Arial"/>
          <w:b/>
          <w:noProof/>
        </w:rPr>
      </w:pPr>
    </w:p>
    <w:p w:rsidR="00AD440E" w:rsidRDefault="00AD440E" w:rsidP="00AD440E">
      <w:pPr>
        <w:tabs>
          <w:tab w:val="left" w:pos="567"/>
        </w:tabs>
        <w:adjustRightInd w:val="0"/>
        <w:rPr>
          <w:rFonts w:ascii="Swis721 Cn BT" w:hAnsi="Swis721 Cn BT" w:cs="Arial"/>
          <w:b/>
          <w:noProof/>
        </w:rPr>
      </w:pPr>
    </w:p>
    <w:p w:rsidR="00AD440E" w:rsidRDefault="00AD440E" w:rsidP="00AD440E">
      <w:pPr>
        <w:tabs>
          <w:tab w:val="left" w:pos="567"/>
        </w:tabs>
        <w:adjustRightInd w:val="0"/>
        <w:rPr>
          <w:rFonts w:ascii="Swis721 Cn BT" w:hAnsi="Swis721 Cn BT" w:cs="Arial"/>
          <w:b/>
          <w:noProof/>
        </w:rPr>
      </w:pPr>
    </w:p>
    <w:p w:rsidR="00AD440E" w:rsidRDefault="00AD440E" w:rsidP="00AD440E">
      <w:pPr>
        <w:tabs>
          <w:tab w:val="left" w:pos="567"/>
        </w:tabs>
        <w:adjustRightInd w:val="0"/>
        <w:rPr>
          <w:rFonts w:ascii="Swis721 Cn BT" w:hAnsi="Swis721 Cn BT" w:cs="Arial"/>
          <w:b/>
          <w:noProof/>
        </w:rPr>
      </w:pPr>
    </w:p>
    <w:p w:rsidR="00AD440E" w:rsidRDefault="00AD440E" w:rsidP="00AD440E">
      <w:pPr>
        <w:tabs>
          <w:tab w:val="left" w:pos="567"/>
        </w:tabs>
        <w:adjustRightInd w:val="0"/>
        <w:rPr>
          <w:rFonts w:ascii="Swis721 Cn BT" w:hAnsi="Swis721 Cn BT" w:cs="Arial"/>
          <w:b/>
          <w:noProof/>
        </w:rPr>
      </w:pPr>
    </w:p>
    <w:p w:rsidR="00AD440E" w:rsidRDefault="00AD440E" w:rsidP="00AD440E">
      <w:pPr>
        <w:tabs>
          <w:tab w:val="left" w:pos="567"/>
        </w:tabs>
        <w:adjustRightInd w:val="0"/>
        <w:rPr>
          <w:rFonts w:ascii="Swis721 Cn BT" w:hAnsi="Swis721 Cn BT" w:cs="Arial"/>
          <w:b/>
          <w:noProof/>
        </w:rPr>
      </w:pPr>
    </w:p>
    <w:p w:rsidR="00AD440E" w:rsidRDefault="00AD440E" w:rsidP="00AD440E">
      <w:pPr>
        <w:ind w:right="-567"/>
        <w:rPr>
          <w:rFonts w:ascii="Swis721 Cn BT" w:hAnsi="Swis721 Cn BT" w:cs="Arial"/>
          <w:b/>
          <w:bCs/>
          <w:u w:val="single"/>
        </w:rPr>
      </w:pPr>
    </w:p>
    <w:p w:rsidR="00AD440E" w:rsidRDefault="00AD440E" w:rsidP="00AD440E">
      <w:pPr>
        <w:ind w:right="-567"/>
        <w:rPr>
          <w:rFonts w:ascii="Swis721 Cn BT" w:hAnsi="Swis721 Cn BT" w:cs="Arial"/>
          <w:b/>
          <w:bCs/>
          <w:u w:val="single"/>
        </w:rPr>
      </w:pPr>
    </w:p>
    <w:p w:rsidR="00AD440E" w:rsidRPr="009C48FF" w:rsidRDefault="00AD440E" w:rsidP="00AD440E">
      <w:pPr>
        <w:ind w:right="-567"/>
        <w:rPr>
          <w:rFonts w:ascii="Swis721 Cn BT" w:hAnsi="Swis721 Cn BT" w:cs="Arial"/>
          <w:b/>
          <w:bCs/>
          <w:u w:val="single"/>
        </w:rPr>
      </w:pPr>
      <w:r w:rsidRPr="009C48FF">
        <w:rPr>
          <w:rFonts w:ascii="Swis721 Cn BT" w:hAnsi="Swis721 Cn BT" w:cs="Arial"/>
          <w:b/>
          <w:bCs/>
          <w:u w:val="single"/>
        </w:rPr>
        <w:t>ARMATÜR TEKNİK ÖZELLİKLERİ</w:t>
      </w:r>
    </w:p>
    <w:p w:rsidR="00AD440E" w:rsidRPr="009C48FF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Armatür gövdesi minimum Ø47</w:t>
      </w:r>
      <w:r w:rsidRPr="009C48FF">
        <w:rPr>
          <w:rFonts w:ascii="Swis721 Cn BT" w:hAnsi="Swis721 Cn BT" w:cs="Arial"/>
        </w:rPr>
        <w:t>0 mm (±%5) çapında</w:t>
      </w:r>
      <w:r>
        <w:rPr>
          <w:rFonts w:ascii="Swis721 Cn BT" w:hAnsi="Swis721 Cn BT" w:cs="Arial"/>
        </w:rPr>
        <w:t xml:space="preserve">, 160 mm </w:t>
      </w:r>
      <w:r w:rsidRPr="009C48FF">
        <w:rPr>
          <w:rFonts w:ascii="Swis721 Cn BT" w:hAnsi="Swis721 Cn BT" w:cs="Arial"/>
        </w:rPr>
        <w:t xml:space="preserve">(±%5) </w:t>
      </w:r>
      <w:r>
        <w:rPr>
          <w:rFonts w:ascii="Swis721 Cn BT" w:hAnsi="Swis721 Cn BT" w:cs="Arial"/>
        </w:rPr>
        <w:t>yüksekliğinde</w:t>
      </w:r>
      <w:r w:rsidRPr="009C48FF">
        <w:rPr>
          <w:rFonts w:ascii="Swis721 Cn BT" w:hAnsi="Swis721 Cn BT" w:cs="Arial"/>
        </w:rPr>
        <w:t xml:space="preserve"> olacaktır. Gövdesinin tamamı alüminyumdan imal edilmiş olacaktır. Armatür üst bombe kısmı en az 1.50 mm kalınlığında çelik malzemeden sıvama tekniği ile imal edilecektir.</w:t>
      </w:r>
    </w:p>
    <w:p w:rsidR="00AD440E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9C48FF">
        <w:rPr>
          <w:rFonts w:ascii="Swis721 Cn BT" w:hAnsi="Swis721 Cn BT" w:cs="Arial"/>
        </w:rPr>
        <w:t>Ledlerin monte edildiği çelik sac malzeme lazer kesim tekniği ile imal edilecek, sıvama esnasında bombeli gövdeye kitleme yöntemi ile birleştirilecektir. Birleştirme esnasında vida kullanılmayacaktır.</w:t>
      </w:r>
    </w:p>
    <w:p w:rsidR="00AD440E" w:rsidRPr="009C48FF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Armatür gövdesine demonte en az 320 mm çapında, alüminyum malzemeden soğutucu gövde kullanılacaktır.</w:t>
      </w:r>
    </w:p>
    <w:p w:rsidR="00AD440E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Aydınlatma için en az 24</w:t>
      </w:r>
      <w:r w:rsidRPr="009338A7">
        <w:rPr>
          <w:rFonts w:ascii="Swis721 Cn BT" w:hAnsi="Swis721 Cn BT" w:cs="Arial"/>
        </w:rPr>
        <w:t xml:space="preserve"> ledli alüminyum PCB led kullanılacaktır. </w:t>
      </w:r>
    </w:p>
    <w:p w:rsidR="00AD440E" w:rsidRPr="009338A7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9338A7">
        <w:rPr>
          <w:rFonts w:ascii="Swis721 Cn BT" w:hAnsi="Swis721 Cn BT" w:cs="Arial"/>
        </w:rPr>
        <w:t>PCB kalınlığı en az 1.6 mm olacaktır.</w:t>
      </w:r>
    </w:p>
    <w:p w:rsidR="00AD440E" w:rsidRPr="009C48FF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9C48FF">
        <w:rPr>
          <w:rFonts w:ascii="Swis721 Cn BT" w:hAnsi="Swis721 Cn BT" w:cs="Arial"/>
        </w:rPr>
        <w:t>Ledlerin önünde</w:t>
      </w:r>
      <w:r>
        <w:rPr>
          <w:rFonts w:ascii="Swis721 Cn BT" w:hAnsi="Swis721 Cn BT" w:cs="Arial"/>
        </w:rPr>
        <w:t xml:space="preserve"> PMMA malzemeden 3 mm kalınlığında buzlu pleksiglass bulunacaktır. Pleksiglass gövdeye tak-çevir yöntemi ile monte edilecektir</w:t>
      </w:r>
      <w:r w:rsidRPr="009C48FF">
        <w:rPr>
          <w:rFonts w:ascii="Swis721 Cn BT" w:hAnsi="Swis721 Cn BT" w:cs="Arial"/>
        </w:rPr>
        <w:t>.</w:t>
      </w:r>
    </w:p>
    <w:p w:rsidR="00AD440E" w:rsidRPr="009C48FF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9C48FF">
        <w:rPr>
          <w:rFonts w:ascii="Swis721 Cn BT" w:hAnsi="Swis721 Cn BT" w:cs="Arial"/>
        </w:rPr>
        <w:t>Arma</w:t>
      </w:r>
      <w:r>
        <w:rPr>
          <w:rFonts w:ascii="Swis721 Cn BT" w:hAnsi="Swis721 Cn BT" w:cs="Arial"/>
        </w:rPr>
        <w:t>tür Led ışık akısı 5500-6500</w:t>
      </w:r>
      <w:r w:rsidRPr="009C48FF">
        <w:rPr>
          <w:rFonts w:ascii="Swis721 Cn BT" w:hAnsi="Swis721 Cn BT" w:cs="Arial"/>
        </w:rPr>
        <w:t xml:space="preserve"> lümen aralığında olacaktır. Üretici armatür içerisinde kullandığı Ledlerin kalite ve test raporlarını idareye beyan edecektir.</w:t>
      </w:r>
    </w:p>
    <w:p w:rsidR="00AD440E" w:rsidRPr="009C48FF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9C48FF">
        <w:rPr>
          <w:rFonts w:ascii="Swis721 Cn BT" w:hAnsi="Swis721 Cn BT" w:cs="Arial"/>
        </w:rPr>
        <w:t xml:space="preserve">Led ışık rengi 4000 Kelvin olacaktır. </w:t>
      </w:r>
      <w:r>
        <w:rPr>
          <w:rFonts w:ascii="Swis721 Cn BT" w:hAnsi="Swis721 Cn BT" w:cs="Arial"/>
        </w:rPr>
        <w:t>(İdare tarafından onay alınacaktır.)</w:t>
      </w:r>
    </w:p>
    <w:p w:rsidR="00AD440E" w:rsidRPr="009C48FF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9C48FF">
        <w:rPr>
          <w:rFonts w:ascii="Swis721 Cn BT" w:hAnsi="Swis721 Cn BT" w:cs="Arial"/>
        </w:rPr>
        <w:t>Armatür ana LED bölümü için en az IP65 koruma sınıfında Led sürücü kullanılacaktır.</w:t>
      </w:r>
      <w:r w:rsidRPr="009C48FF">
        <w:rPr>
          <w:rFonts w:ascii="Swis721 Cn BT" w:hAnsi="Swis721 Cn BT" w:cs="Arial"/>
          <w:b/>
        </w:rPr>
        <w:t xml:space="preserve"> </w:t>
      </w:r>
      <w:r w:rsidRPr="009C48FF">
        <w:rPr>
          <w:rFonts w:ascii="Swis721 Cn BT" w:hAnsi="Swis721 Cn BT" w:cs="Arial"/>
        </w:rPr>
        <w:t>Led sürücüsü(trafosu) PFC oranı minimum %94 ve üzeri bir değerde olacaktır.</w:t>
      </w:r>
    </w:p>
    <w:p w:rsidR="00AD440E" w:rsidRPr="000C28AE" w:rsidRDefault="00AD440E" w:rsidP="00AD440E">
      <w:pPr>
        <w:pStyle w:val="ListeParagraf"/>
        <w:widowControl/>
        <w:numPr>
          <w:ilvl w:val="0"/>
          <w:numId w:val="4"/>
        </w:numPr>
        <w:autoSpaceDE/>
        <w:autoSpaceDN/>
        <w:spacing w:line="276" w:lineRule="auto"/>
        <w:ind w:left="360"/>
        <w:contextualSpacing/>
        <w:rPr>
          <w:rFonts w:ascii="Swis721 Cn BT" w:hAnsi="Swis721 Cn BT" w:cs="Arial"/>
          <w:bCs/>
        </w:rPr>
      </w:pPr>
      <w:r w:rsidRPr="009C48FF">
        <w:rPr>
          <w:rFonts w:ascii="Swis721 Cn BT" w:hAnsi="Swis721 Cn BT" w:cs="Arial"/>
        </w:rPr>
        <w:t>Led sürücüler ENEC, VDE, IMQ, UL, TSE gibi kalite belgelerinden en az 1 tanesin</w:t>
      </w:r>
      <w:r>
        <w:rPr>
          <w:rFonts w:ascii="Swis721 Cn BT" w:hAnsi="Swis721 Cn BT" w:cs="Arial"/>
        </w:rPr>
        <w:t>e</w:t>
      </w:r>
      <w:r w:rsidRPr="009C48FF">
        <w:rPr>
          <w:rFonts w:ascii="Swis721 Cn BT" w:hAnsi="Swis721 Cn BT" w:cs="Arial"/>
        </w:rPr>
        <w:t xml:space="preserve"> sahip üreticilerden kullanılmak zorundadır. </w:t>
      </w:r>
    </w:p>
    <w:p w:rsidR="00AD440E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 xml:space="preserve">Dekoratif aydınlatma UV dayanımlı şeffaf renkte boru içerisinde kendinden IP65 korumalı nano teknoloji 3 çipli, metrede 60 ledli, 150 cm uzunluğunda yeşil renkli şerit led ile sağlanacaktır. (Renk idare tarafından onay alınacaktır.) </w:t>
      </w:r>
    </w:p>
    <w:p w:rsidR="00AD440E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Şerit ledlerin beslenmesinde IP42 koruma sınıfına sahip sabit voltaj sürücü kullanılacaktır.</w:t>
      </w:r>
    </w:p>
    <w:p w:rsidR="00AD440E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Sürücüler armatür içerisine monte edilecektir.</w:t>
      </w:r>
    </w:p>
    <w:p w:rsidR="00AD440E" w:rsidRPr="003A74B2" w:rsidRDefault="00AD440E" w:rsidP="00AD440E">
      <w:pPr>
        <w:pStyle w:val="ListeParagraf"/>
        <w:widowControl/>
        <w:numPr>
          <w:ilvl w:val="0"/>
          <w:numId w:val="4"/>
        </w:numPr>
        <w:autoSpaceDE/>
        <w:autoSpaceDN/>
        <w:spacing w:line="276" w:lineRule="auto"/>
        <w:ind w:left="360"/>
        <w:contextualSpacing/>
        <w:rPr>
          <w:rFonts w:ascii="Swis721 Cn BT" w:hAnsi="Swis721 Cn BT" w:cs="Arial"/>
          <w:bCs/>
        </w:rPr>
      </w:pPr>
      <w:r w:rsidRPr="009C48FF">
        <w:rPr>
          <w:rFonts w:ascii="Swis721 Cn BT" w:hAnsi="Swis721 Cn BT" w:cs="Arial"/>
        </w:rPr>
        <w:t>Armatür toplam enerji tüket</w:t>
      </w:r>
      <w:r>
        <w:rPr>
          <w:rFonts w:ascii="Swis721 Cn BT" w:hAnsi="Swis721 Cn BT" w:cs="Arial"/>
        </w:rPr>
        <w:t>imi 60</w:t>
      </w:r>
      <w:r w:rsidRPr="009C48FF">
        <w:rPr>
          <w:rFonts w:ascii="Swis721 Cn BT" w:hAnsi="Swis721 Cn BT" w:cs="Arial"/>
        </w:rPr>
        <w:t xml:space="preserve"> Watt </w:t>
      </w:r>
      <w:r>
        <w:rPr>
          <w:rFonts w:ascii="Swis721 Cn BT" w:hAnsi="Swis721 Cn BT" w:cs="Arial"/>
        </w:rPr>
        <w:t xml:space="preserve">(45 watt genel aydınlatma, 15 watt dekoratif aydınlatma) </w:t>
      </w:r>
      <w:r w:rsidRPr="009C48FF">
        <w:rPr>
          <w:rFonts w:ascii="Swis721 Cn BT" w:hAnsi="Swis721 Cn BT" w:cs="Arial"/>
        </w:rPr>
        <w:t>olacaktır.</w:t>
      </w:r>
    </w:p>
    <w:p w:rsidR="00AD440E" w:rsidRPr="003117EB" w:rsidRDefault="00AD440E" w:rsidP="00AD440E">
      <w:pPr>
        <w:pStyle w:val="ListeParagraf"/>
        <w:widowControl/>
        <w:numPr>
          <w:ilvl w:val="0"/>
          <w:numId w:val="4"/>
        </w:numPr>
        <w:autoSpaceDE/>
        <w:autoSpaceDN/>
        <w:spacing w:line="276" w:lineRule="auto"/>
        <w:ind w:left="360"/>
        <w:contextualSpacing/>
        <w:rPr>
          <w:rFonts w:ascii="Swis721 Cn BT" w:hAnsi="Swis721 Cn BT" w:cs="Arial"/>
          <w:bCs/>
        </w:rPr>
      </w:pPr>
      <w:r>
        <w:rPr>
          <w:rFonts w:ascii="Swis721 Cn BT" w:hAnsi="Swis721 Cn BT" w:cs="Arial"/>
        </w:rPr>
        <w:t>Armatürlerin beslenmesinde 3x0,75 mm TTR kablo kullanılacaktır. Müdahale bölümüne 6A sigorta konulacaktır.</w:t>
      </w:r>
    </w:p>
    <w:p w:rsidR="00AD440E" w:rsidRPr="00CB2515" w:rsidRDefault="00AD440E" w:rsidP="00AD440E">
      <w:pPr>
        <w:pStyle w:val="ListeParagraf"/>
        <w:widowControl/>
        <w:numPr>
          <w:ilvl w:val="0"/>
          <w:numId w:val="4"/>
        </w:numPr>
        <w:autoSpaceDE/>
        <w:autoSpaceDN/>
        <w:spacing w:line="276" w:lineRule="auto"/>
        <w:ind w:left="360"/>
        <w:contextualSpacing/>
        <w:rPr>
          <w:rFonts w:ascii="Swis721 Cn BT" w:hAnsi="Swis721 Cn BT" w:cs="Arial"/>
          <w:bCs/>
        </w:rPr>
      </w:pPr>
      <w:r>
        <w:rPr>
          <w:rFonts w:ascii="Swis721 Cn BT" w:hAnsi="Swis721 Cn BT" w:cs="Arial"/>
        </w:rPr>
        <w:t>Yukarıda armatür ile ilgili verilen bilgi ve değerler tek bir armatür için geçerlidir.</w:t>
      </w:r>
    </w:p>
    <w:p w:rsidR="00AD440E" w:rsidRPr="009C48FF" w:rsidRDefault="00AD440E" w:rsidP="00AD440E">
      <w:pPr>
        <w:pStyle w:val="ListeParagraf"/>
        <w:widowControl/>
        <w:numPr>
          <w:ilvl w:val="0"/>
          <w:numId w:val="4"/>
        </w:numPr>
        <w:autoSpaceDE/>
        <w:autoSpaceDN/>
        <w:spacing w:line="276" w:lineRule="auto"/>
        <w:ind w:left="360"/>
        <w:contextualSpacing/>
        <w:rPr>
          <w:rFonts w:ascii="Swis721 Cn BT" w:hAnsi="Swis721 Cn BT" w:cs="Arial"/>
          <w:bCs/>
        </w:rPr>
      </w:pPr>
      <w:r>
        <w:rPr>
          <w:rFonts w:ascii="Swis721 Cn BT" w:hAnsi="Swis721 Cn BT" w:cs="Arial"/>
          <w:bCs/>
        </w:rPr>
        <w:t>Her direkte 2 adet armatür bulunacaktır. Aydınlatma direği toplam enerji tüketimi 2x60 Watt olacaktır.</w:t>
      </w:r>
    </w:p>
    <w:p w:rsidR="00AD440E" w:rsidRDefault="00AD440E" w:rsidP="00AD440E">
      <w:pPr>
        <w:pStyle w:val="ListeParagraf"/>
        <w:widowControl/>
        <w:numPr>
          <w:ilvl w:val="0"/>
          <w:numId w:val="4"/>
        </w:numPr>
        <w:adjustRightInd w:val="0"/>
        <w:spacing w:line="276" w:lineRule="auto"/>
        <w:ind w:left="360"/>
        <w:contextualSpacing/>
        <w:rPr>
          <w:rFonts w:ascii="Swis721 Cn BT" w:hAnsi="Swis721 Cn BT" w:cs="Arial"/>
        </w:rPr>
      </w:pPr>
      <w:r w:rsidRPr="009C48FF">
        <w:rPr>
          <w:rFonts w:ascii="Swis721 Cn BT" w:hAnsi="Swis721 Cn BT" w:cs="Arial"/>
        </w:rPr>
        <w:t>Armatür besleme voltajı 220V AC 50 Hz olacaktır.</w:t>
      </w:r>
    </w:p>
    <w:p w:rsidR="00AD440E" w:rsidRPr="009C48FF" w:rsidRDefault="00AD440E" w:rsidP="00AD440E">
      <w:pPr>
        <w:pStyle w:val="ListeParagraf"/>
        <w:widowControl/>
        <w:numPr>
          <w:ilvl w:val="0"/>
          <w:numId w:val="4"/>
        </w:numPr>
        <w:adjustRightInd w:val="0"/>
        <w:spacing w:line="276" w:lineRule="auto"/>
        <w:ind w:left="360"/>
        <w:contextualSpacing/>
        <w:rPr>
          <w:rFonts w:ascii="Swis721 Cn BT" w:hAnsi="Swis721 Cn BT" w:cs="Arial"/>
        </w:rPr>
      </w:pPr>
      <w:r>
        <w:rPr>
          <w:rFonts w:ascii="Swis721 Cn BT" w:hAnsi="Swis721 Cn BT" w:cs="Arial"/>
        </w:rPr>
        <w:t>Armatürler -40°C/+50°C (eksi kırk / artı elli ) ortam sıcaklık aralığında çalışmaya uygun olacaktır.</w:t>
      </w:r>
    </w:p>
    <w:p w:rsidR="00AD440E" w:rsidRDefault="00AD440E" w:rsidP="00AD440E">
      <w:pPr>
        <w:pStyle w:val="ListeParagraf"/>
        <w:widowControl/>
        <w:numPr>
          <w:ilvl w:val="0"/>
          <w:numId w:val="4"/>
        </w:numPr>
        <w:adjustRightInd w:val="0"/>
        <w:spacing w:line="276" w:lineRule="auto"/>
        <w:ind w:left="360"/>
        <w:contextualSpacing/>
        <w:rPr>
          <w:rFonts w:ascii="Swis721 Cn BT" w:hAnsi="Swis721 Cn BT" w:cs="Arial"/>
        </w:rPr>
      </w:pPr>
      <w:r w:rsidRPr="009C48FF">
        <w:rPr>
          <w:rFonts w:ascii="Swis721 Cn BT" w:hAnsi="Swis721 Cn BT" w:cs="Arial"/>
        </w:rPr>
        <w:t xml:space="preserve">Armatür koruma sınıfı minimum IP65 olacaktır. </w:t>
      </w:r>
    </w:p>
    <w:p w:rsidR="00AD440E" w:rsidRDefault="00AD440E" w:rsidP="00AD440E">
      <w:pPr>
        <w:adjustRightInd w:val="0"/>
        <w:jc w:val="both"/>
        <w:rPr>
          <w:rFonts w:ascii="Swis721 Cn BT" w:hAnsi="Swis721 Cn BT" w:cs="Arial"/>
        </w:rPr>
      </w:pPr>
    </w:p>
    <w:p w:rsidR="00AD440E" w:rsidRDefault="00AD440E" w:rsidP="00AD440E">
      <w:pPr>
        <w:ind w:right="-567"/>
        <w:rPr>
          <w:rFonts w:ascii="Swis721 Cn BT" w:hAnsi="Swis721 Cn BT" w:cs="Arial"/>
          <w:b/>
          <w:bCs/>
          <w:u w:val="single"/>
        </w:rPr>
      </w:pPr>
    </w:p>
    <w:p w:rsidR="00AD440E" w:rsidRPr="009C48FF" w:rsidRDefault="00AD440E" w:rsidP="00AD440E">
      <w:pPr>
        <w:ind w:right="-567"/>
        <w:rPr>
          <w:rFonts w:ascii="Swis721 Cn BT" w:hAnsi="Swis721 Cn BT" w:cs="Arial"/>
          <w:b/>
          <w:bCs/>
          <w:u w:val="single"/>
        </w:rPr>
      </w:pPr>
      <w:r>
        <w:rPr>
          <w:rFonts w:ascii="Swis721 Cn BT" w:hAnsi="Swis721 Cn BT" w:cs="Arial"/>
          <w:b/>
          <w:bCs/>
          <w:u w:val="single"/>
        </w:rPr>
        <w:t>DEKORATİF IŞIKLI YAZI</w:t>
      </w:r>
    </w:p>
    <w:p w:rsidR="00AD440E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Aydınlatma direği gövdesine lazer kesim yöntemi ile ‘AYDIN BÜYÜKŞEHİR BELEDİYESİ’ ve/veya LOGOSU olacaktır.</w:t>
      </w:r>
    </w:p>
    <w:p w:rsidR="00AD440E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Direk üzerindeki yazı ve/veya logonun boyut ve karakteri idare tarafından belirlenecektir.</w:t>
      </w:r>
    </w:p>
    <w:p w:rsidR="00AD440E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Yazının altında buzlu veya ışık geçirgen mat renkli difüzör kullanılacaktır.</w:t>
      </w:r>
    </w:p>
    <w:p w:rsidR="00AD440E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Yazının aydınlatmasında en az IP67 koruma sınıfına sahip 3 çipli modül ledler kullanılacaktır.</w:t>
      </w:r>
    </w:p>
    <w:p w:rsidR="00AD440E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Modül ledlerin beslenmesinde sabit gerilim en az IP65 sürücü kullanılacaktır.</w:t>
      </w:r>
    </w:p>
    <w:p w:rsidR="00AD440E" w:rsidRPr="00BC2B62" w:rsidRDefault="00AD440E" w:rsidP="00AD440E">
      <w:pPr>
        <w:widowControl/>
        <w:numPr>
          <w:ilvl w:val="0"/>
          <w:numId w:val="4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BC2B62">
        <w:rPr>
          <w:rFonts w:ascii="Swis721 Cn BT" w:hAnsi="Swis721 Cn BT" w:cs="Arial"/>
        </w:rPr>
        <w:t>Armatür etrafında bulunan dekoratif şerit ve kurum yazısının ışık rengi idare tarafından belirlenecektir. Beyaz, kırmızı, yeşil, mavi ve amber renk seçenekleri bulunacaktır.</w:t>
      </w:r>
    </w:p>
    <w:p w:rsidR="00AD440E" w:rsidRPr="00675E15" w:rsidRDefault="00AD440E" w:rsidP="00AD440E">
      <w:pPr>
        <w:pStyle w:val="ListeParagraf"/>
        <w:adjustRightInd w:val="0"/>
        <w:rPr>
          <w:rFonts w:ascii="Swis721 Cn BT" w:hAnsi="Swis721 Cn BT" w:cs="Arial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</w:p>
    <w:p w:rsidR="00AD440E" w:rsidRPr="00675E15" w:rsidRDefault="00AD440E" w:rsidP="00AD440E">
      <w:pPr>
        <w:tabs>
          <w:tab w:val="left" w:pos="540"/>
        </w:tabs>
        <w:jc w:val="both"/>
        <w:rPr>
          <w:rFonts w:ascii="Swis721 Cn BT" w:hAnsi="Swis721 Cn BT"/>
          <w:b/>
          <w:bCs/>
          <w:u w:val="single"/>
        </w:rPr>
      </w:pPr>
      <w:r w:rsidRPr="00675E15">
        <w:rPr>
          <w:rFonts w:ascii="Swis721 Cn BT" w:hAnsi="Swis721 Cn BT"/>
          <w:b/>
          <w:bCs/>
          <w:u w:val="single"/>
        </w:rPr>
        <w:t>AYDINLATMA DİREĞİ</w:t>
      </w:r>
    </w:p>
    <w:p w:rsidR="00AD440E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675E15">
        <w:rPr>
          <w:rFonts w:ascii="Swis721 Cn BT" w:hAnsi="Swis721 Cn BT" w:cs="Arial"/>
        </w:rPr>
        <w:lastRenderedPageBreak/>
        <w:t>Aydın</w:t>
      </w:r>
      <w:r>
        <w:rPr>
          <w:rFonts w:ascii="Swis721 Cn BT" w:hAnsi="Swis721 Cn BT" w:cs="Arial"/>
        </w:rPr>
        <w:t>latma direği Ø89x3mm 3</w:t>
      </w:r>
      <w:r w:rsidRPr="00675E15">
        <w:rPr>
          <w:rFonts w:ascii="Swis721 Cn BT" w:hAnsi="Swis721 Cn BT" w:cs="Arial"/>
        </w:rPr>
        <w:t>00 cm boyunda çelik borulardan üretilecektir.</w:t>
      </w:r>
    </w:p>
    <w:p w:rsidR="00AD440E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Aydınlatma konsolu 60x120x3 mm ölçülerinde 15 cm boyunda çelik profilden teknik çizimde belirtildiği gibi 2 adet karşılıklı çift konsol olacak şekilde üretilecektir.</w:t>
      </w:r>
    </w:p>
    <w:p w:rsidR="00AD440E" w:rsidRPr="00675E15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Konsollar armatüre montajlı olarak üretilecektir. Armatürler direğe demonte olarak üretilecektir.</w:t>
      </w:r>
    </w:p>
    <w:p w:rsidR="00AD440E" w:rsidRPr="00675E15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675E15">
        <w:rPr>
          <w:rFonts w:ascii="Swis721 Cn BT" w:hAnsi="Swis721 Cn BT" w:cs="Arial"/>
        </w:rPr>
        <w:t>Direk taban flanşı 2</w:t>
      </w:r>
      <w:r>
        <w:rPr>
          <w:rFonts w:ascii="Swis721 Cn BT" w:hAnsi="Swis721 Cn BT" w:cs="Arial"/>
        </w:rPr>
        <w:t>2</w:t>
      </w:r>
      <w:r w:rsidRPr="00675E15">
        <w:rPr>
          <w:rFonts w:ascii="Swis721 Cn BT" w:hAnsi="Swis721 Cn BT" w:cs="Arial"/>
        </w:rPr>
        <w:t xml:space="preserve">0 mm çapında, </w:t>
      </w:r>
      <w:r>
        <w:rPr>
          <w:rFonts w:ascii="Swis721 Cn BT" w:hAnsi="Swis721 Cn BT" w:cs="Arial"/>
        </w:rPr>
        <w:t>8</w:t>
      </w:r>
      <w:r w:rsidRPr="00675E15">
        <w:rPr>
          <w:rFonts w:ascii="Swis721 Cn BT" w:hAnsi="Swis721 Cn BT" w:cs="Arial"/>
        </w:rPr>
        <w:t xml:space="preserve"> mm kalınlığında, 3 adet fasulye formlu montaj deliği mevcut lazer kesim çelik malzemeden üretilecektir. Aydınlatma direğine içten ve dıştan kaynak ile birleştirilecektir.</w:t>
      </w:r>
    </w:p>
    <w:p w:rsidR="00AD440E" w:rsidRPr="00675E15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Müdahale kapağı yerden 6</w:t>
      </w:r>
      <w:r w:rsidRPr="00675E15">
        <w:rPr>
          <w:rFonts w:ascii="Swis721 Cn BT" w:hAnsi="Swis721 Cn BT" w:cs="Arial"/>
        </w:rPr>
        <w:t xml:space="preserve">0 cm yükseklikte ve </w:t>
      </w:r>
      <w:r>
        <w:rPr>
          <w:rFonts w:ascii="Swis721 Cn BT" w:hAnsi="Swis721 Cn BT" w:cs="Arial"/>
        </w:rPr>
        <w:t>170x85 mm ölçülerinde</w:t>
      </w:r>
      <w:r w:rsidRPr="00675E15">
        <w:rPr>
          <w:rFonts w:ascii="Swis721 Cn BT" w:hAnsi="Swis721 Cn BT" w:cs="Arial"/>
        </w:rPr>
        <w:t xml:space="preserve"> olacaktır.</w:t>
      </w:r>
    </w:p>
    <w:p w:rsidR="00AD440E" w:rsidRPr="00675E15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675E15">
        <w:rPr>
          <w:rFonts w:ascii="Swis721 Cn BT" w:hAnsi="Swis721 Cn BT" w:cs="Arial"/>
        </w:rPr>
        <w:t>Direk taban flanşını ve montaj gijonlarını gizleyecek 275 mm çapında 160 mm yüksekliğinde dekoratif dip kullanılacaktır.</w:t>
      </w:r>
    </w:p>
    <w:p w:rsidR="00AD440E" w:rsidRPr="00675E15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675E15">
        <w:rPr>
          <w:rFonts w:ascii="Swis721 Cn BT" w:hAnsi="Swis721 Cn BT" w:cs="Arial"/>
        </w:rPr>
        <w:t>Her aydınlatma direği için bir adet ankraj şablonu verilecektir.</w:t>
      </w:r>
    </w:p>
    <w:p w:rsidR="00AD440E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675E15">
        <w:rPr>
          <w:rFonts w:ascii="Swis721 Cn BT" w:hAnsi="Swis721 Cn BT" w:cs="Arial"/>
        </w:rPr>
        <w:t>Aydınlatma direğinde 3 adet M1</w:t>
      </w:r>
      <w:r>
        <w:rPr>
          <w:rFonts w:ascii="Swis721 Cn BT" w:hAnsi="Swis721 Cn BT" w:cs="Arial"/>
        </w:rPr>
        <w:t>2</w:t>
      </w:r>
      <w:r w:rsidRPr="00675E15">
        <w:rPr>
          <w:rFonts w:ascii="Swis721 Cn BT" w:hAnsi="Swis721 Cn BT" w:cs="Arial"/>
        </w:rPr>
        <w:t>-</w:t>
      </w:r>
      <w:r>
        <w:rPr>
          <w:rFonts w:ascii="Swis721 Cn BT" w:hAnsi="Swis721 Cn BT" w:cs="Arial"/>
        </w:rPr>
        <w:t>35</w:t>
      </w:r>
      <w:r w:rsidRPr="00675E15">
        <w:rPr>
          <w:rFonts w:ascii="Swis721 Cn BT" w:hAnsi="Swis721 Cn BT" w:cs="Arial"/>
        </w:rPr>
        <w:t>0mm ankraj kullanılacaktır. Aydınlatma direği ankrajı galvanizli olacaktır.</w:t>
      </w:r>
    </w:p>
    <w:p w:rsidR="00AD440E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Montaj ve bağlantı elemanları (cıvata, somun, setskur) paslanmaz çelik olacaktır.</w:t>
      </w:r>
    </w:p>
    <w:p w:rsidR="00AD440E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Ürün üzerindeki birleştirmeler gaz altı kaynak tekniği ile saplanacaktır.</w:t>
      </w:r>
    </w:p>
    <w:p w:rsidR="00AD440E" w:rsidRPr="00675E15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İmal edilen ürünler üzerindeki çapak, keskin yüzey ve pürüzler mekanik olarak temizlenecektir.</w:t>
      </w:r>
    </w:p>
    <w:p w:rsidR="00AD440E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  <w:b/>
          <w:u w:val="single"/>
        </w:rPr>
      </w:pPr>
      <w:r w:rsidRPr="008628BC">
        <w:rPr>
          <w:rFonts w:ascii="Swis721 Cn BT" w:hAnsi="Swis721 Cn BT" w:cs="Arial"/>
        </w:rPr>
        <w:t>Armatür ve Direk Boya Rengi:</w:t>
      </w:r>
      <w:r w:rsidRPr="00675E15">
        <w:rPr>
          <w:rFonts w:ascii="Swis721 Cn BT" w:hAnsi="Swis721 Cn BT" w:cs="Arial"/>
        </w:rPr>
        <w:t xml:space="preserve"> Texture Antasit Gri</w:t>
      </w:r>
      <w:r>
        <w:rPr>
          <w:rFonts w:ascii="Swis721 Cn BT" w:hAnsi="Swis721 Cn BT" w:cs="Arial"/>
        </w:rPr>
        <w:t xml:space="preserve"> (Füme)(RAL 7021)</w:t>
      </w:r>
      <w:r w:rsidRPr="00675E15">
        <w:rPr>
          <w:rFonts w:ascii="Swis721 Cn BT" w:hAnsi="Swis721 Cn BT" w:cs="Arial"/>
        </w:rPr>
        <w:t xml:space="preserve"> renkte olacaktır. Parlak boyalar kullanılmayac</w:t>
      </w:r>
      <w:r>
        <w:rPr>
          <w:rFonts w:ascii="Swis721 Cn BT" w:hAnsi="Swis721 Cn BT" w:cs="Arial"/>
        </w:rPr>
        <w:t>aktır. Boya rengi için mutlaka i</w:t>
      </w:r>
      <w:r w:rsidRPr="00675E15">
        <w:rPr>
          <w:rFonts w:ascii="Swis721 Cn BT" w:hAnsi="Swis721 Cn BT" w:cs="Arial"/>
        </w:rPr>
        <w:t>dareye danışılacaktır.</w:t>
      </w:r>
      <w:r w:rsidRPr="00675E15">
        <w:rPr>
          <w:rFonts w:ascii="Swis721 Cn BT" w:hAnsi="Swis721 Cn BT" w:cs="Arial"/>
          <w:b/>
          <w:u w:val="single"/>
        </w:rPr>
        <w:t xml:space="preserve"> </w:t>
      </w:r>
    </w:p>
    <w:p w:rsidR="00AD440E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3117EB">
        <w:rPr>
          <w:rFonts w:ascii="Swis721 Cn BT" w:hAnsi="Swis721 Cn BT" w:cs="Arial"/>
        </w:rPr>
        <w:t xml:space="preserve">Teslim tarihinden itibaren </w:t>
      </w:r>
      <w:r>
        <w:rPr>
          <w:rFonts w:ascii="Swis721 Cn BT" w:hAnsi="Swis721 Cn BT" w:cs="Arial"/>
        </w:rPr>
        <w:t>10 (on) yıl süre boyunca yedek parçası bulunacaktır.</w:t>
      </w:r>
    </w:p>
    <w:p w:rsidR="00AD440E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Armatürlerin garanti süresi en az 2 (iki) yıl olacaktır.</w:t>
      </w:r>
    </w:p>
    <w:p w:rsidR="00AD440E" w:rsidRPr="003117EB" w:rsidRDefault="00AD440E" w:rsidP="00AD440E">
      <w:pPr>
        <w:adjustRightInd w:val="0"/>
        <w:ind w:left="360"/>
        <w:jc w:val="both"/>
        <w:rPr>
          <w:rFonts w:ascii="Swis721 Cn BT" w:hAnsi="Swis721 Cn BT" w:cs="Arial"/>
        </w:rPr>
      </w:pPr>
    </w:p>
    <w:p w:rsidR="00AD440E" w:rsidRPr="00675E15" w:rsidRDefault="00AD440E" w:rsidP="00AD440E">
      <w:pPr>
        <w:tabs>
          <w:tab w:val="left" w:pos="567"/>
          <w:tab w:val="left" w:pos="1080"/>
        </w:tabs>
        <w:adjustRightInd w:val="0"/>
        <w:rPr>
          <w:rFonts w:ascii="Swis721 Cn BT" w:hAnsi="Swis721 Cn BT" w:cs="Arial"/>
          <w:b/>
          <w:u w:val="single"/>
        </w:rPr>
      </w:pPr>
      <w:r w:rsidRPr="00675E15">
        <w:rPr>
          <w:rFonts w:ascii="Swis721 Cn BT" w:hAnsi="Swis721 Cn BT" w:cs="Arial"/>
          <w:b/>
          <w:u w:val="single"/>
        </w:rPr>
        <w:t>İSTENEN STANDARTLAR</w:t>
      </w:r>
    </w:p>
    <w:p w:rsidR="00AD440E" w:rsidRPr="00675E15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675E15">
        <w:rPr>
          <w:rFonts w:ascii="Swis721 Cn BT" w:hAnsi="Swis721 Cn BT" w:cs="Arial"/>
        </w:rPr>
        <w:t xml:space="preserve">İşin yüklenicisi, teknik çizimde ve yazılarında belirtilen ürün modeli için, satın alacağı veya imal edeceği direk ile ilgili onay almak zorundadır. </w:t>
      </w:r>
    </w:p>
    <w:p w:rsidR="00AD440E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675E15">
        <w:rPr>
          <w:rFonts w:ascii="Swis721 Cn BT" w:hAnsi="Swis721 Cn BT" w:cs="Arial"/>
        </w:rPr>
        <w:t>Armatür üreticisi Marka tescil belgesi, Sanayi sicil belgesi, Üretim kapasite raporu, Üretim Yeterlilik Belgesi,  IS</w:t>
      </w:r>
      <w:r>
        <w:rPr>
          <w:rFonts w:ascii="Swis721 Cn BT" w:hAnsi="Swis721 Cn BT" w:cs="Arial"/>
        </w:rPr>
        <w:t xml:space="preserve">O belgelerine sahip olacaktır. </w:t>
      </w:r>
    </w:p>
    <w:p w:rsidR="00AD440E" w:rsidRPr="00675E15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>
        <w:rPr>
          <w:rFonts w:ascii="Swis721 Cn BT" w:hAnsi="Swis721 Cn BT" w:cs="Arial"/>
        </w:rPr>
        <w:t>Armatür üreticisi ISO 9001:2015 kalite yönetim sistemi, ISO 14001:2015 çevre yönetim sistemi, ISO 45001:2018 iş sağlığı ve güvenliği yönetim sistemi belgelerine sahip olacaktır.</w:t>
      </w:r>
    </w:p>
    <w:p w:rsidR="00AD440E" w:rsidRPr="00212921" w:rsidRDefault="00AD440E" w:rsidP="00AD440E">
      <w:pPr>
        <w:widowControl/>
        <w:numPr>
          <w:ilvl w:val="0"/>
          <w:numId w:val="5"/>
        </w:numPr>
        <w:adjustRightInd w:val="0"/>
        <w:spacing w:line="276" w:lineRule="auto"/>
        <w:ind w:left="360"/>
        <w:jc w:val="both"/>
        <w:rPr>
          <w:rFonts w:ascii="Swis721 Cn BT" w:hAnsi="Swis721 Cn BT" w:cs="Arial"/>
        </w:rPr>
      </w:pPr>
      <w:r w:rsidRPr="00212921">
        <w:rPr>
          <w:rFonts w:ascii="Swis721 Cn BT" w:hAnsi="Swis721 Cn BT" w:cs="Arial"/>
        </w:rPr>
        <w:t>Üretici firma armatüre ait TS 8700 EN 60598-2-3 belgesine sahip olacaktır.</w:t>
      </w:r>
    </w:p>
    <w:p w:rsidR="00AD440E" w:rsidRPr="00F016D9" w:rsidRDefault="00AD440E" w:rsidP="00AD440E">
      <w:pPr>
        <w:pStyle w:val="GvdeMetni"/>
        <w:spacing w:before="6"/>
        <w:jc w:val="left"/>
      </w:pPr>
    </w:p>
    <w:p w:rsidR="00C43901" w:rsidRPr="00F016D9" w:rsidRDefault="00F016D9">
      <w:pPr>
        <w:pStyle w:val="GvdeMetni"/>
        <w:jc w:val="left"/>
      </w:pPr>
      <w:r w:rsidRPr="00F016D9">
        <w:tab/>
      </w:r>
      <w:r w:rsidRPr="00F016D9">
        <w:tab/>
      </w:r>
    </w:p>
    <w:p w:rsidR="00C43901" w:rsidRPr="00F016D9" w:rsidRDefault="00C43901">
      <w:pPr>
        <w:pStyle w:val="GvdeMetni"/>
        <w:jc w:val="left"/>
      </w:pPr>
    </w:p>
    <w:p w:rsidR="00C43901" w:rsidRDefault="00C43901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p w:rsidR="00AD440E" w:rsidRDefault="00AD440E">
      <w:pPr>
        <w:pStyle w:val="GvdeMetni"/>
        <w:spacing w:before="7"/>
        <w:jc w:val="left"/>
      </w:pPr>
    </w:p>
    <w:sectPr w:rsidR="00AD440E">
      <w:type w:val="continuous"/>
      <w:pgSz w:w="11910" w:h="16850"/>
      <w:pgMar w:top="220" w:right="640" w:bottom="0" w:left="9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Swis721 Cn BT">
    <w:altName w:val="Arial Narrow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391"/>
    <w:multiLevelType w:val="hybridMultilevel"/>
    <w:tmpl w:val="584CB6CA"/>
    <w:lvl w:ilvl="0" w:tplc="F280CE10">
      <w:start w:val="1"/>
      <w:numFmt w:val="decimal"/>
      <w:lvlText w:val="%1."/>
      <w:lvlJc w:val="left"/>
      <w:pPr>
        <w:ind w:left="693" w:hanging="367"/>
        <w:jc w:val="left"/>
      </w:pPr>
      <w:rPr>
        <w:rFonts w:hint="default"/>
        <w:w w:val="110"/>
        <w:lang w:val="tr-TR" w:eastAsia="tr-TR" w:bidi="tr-TR"/>
      </w:rPr>
    </w:lvl>
    <w:lvl w:ilvl="1" w:tplc="E55A6C26">
      <w:numFmt w:val="bullet"/>
      <w:lvlText w:val="•"/>
      <w:lvlJc w:val="left"/>
      <w:pPr>
        <w:ind w:left="1662" w:hanging="367"/>
      </w:pPr>
      <w:rPr>
        <w:rFonts w:hint="default"/>
        <w:lang w:val="tr-TR" w:eastAsia="tr-TR" w:bidi="tr-TR"/>
      </w:rPr>
    </w:lvl>
    <w:lvl w:ilvl="2" w:tplc="5C940310">
      <w:numFmt w:val="bullet"/>
      <w:lvlText w:val="•"/>
      <w:lvlJc w:val="left"/>
      <w:pPr>
        <w:ind w:left="2625" w:hanging="367"/>
      </w:pPr>
      <w:rPr>
        <w:rFonts w:hint="default"/>
        <w:lang w:val="tr-TR" w:eastAsia="tr-TR" w:bidi="tr-TR"/>
      </w:rPr>
    </w:lvl>
    <w:lvl w:ilvl="3" w:tplc="B9E65FF6">
      <w:numFmt w:val="bullet"/>
      <w:lvlText w:val="•"/>
      <w:lvlJc w:val="left"/>
      <w:pPr>
        <w:ind w:left="3588" w:hanging="367"/>
      </w:pPr>
      <w:rPr>
        <w:rFonts w:hint="default"/>
        <w:lang w:val="tr-TR" w:eastAsia="tr-TR" w:bidi="tr-TR"/>
      </w:rPr>
    </w:lvl>
    <w:lvl w:ilvl="4" w:tplc="BD26D7C2">
      <w:numFmt w:val="bullet"/>
      <w:lvlText w:val="•"/>
      <w:lvlJc w:val="left"/>
      <w:pPr>
        <w:ind w:left="4551" w:hanging="367"/>
      </w:pPr>
      <w:rPr>
        <w:rFonts w:hint="default"/>
        <w:lang w:val="tr-TR" w:eastAsia="tr-TR" w:bidi="tr-TR"/>
      </w:rPr>
    </w:lvl>
    <w:lvl w:ilvl="5" w:tplc="AF9C9168">
      <w:numFmt w:val="bullet"/>
      <w:lvlText w:val="•"/>
      <w:lvlJc w:val="left"/>
      <w:pPr>
        <w:ind w:left="5514" w:hanging="367"/>
      </w:pPr>
      <w:rPr>
        <w:rFonts w:hint="default"/>
        <w:lang w:val="tr-TR" w:eastAsia="tr-TR" w:bidi="tr-TR"/>
      </w:rPr>
    </w:lvl>
    <w:lvl w:ilvl="6" w:tplc="C72EDAB0">
      <w:numFmt w:val="bullet"/>
      <w:lvlText w:val="•"/>
      <w:lvlJc w:val="left"/>
      <w:pPr>
        <w:ind w:left="6477" w:hanging="367"/>
      </w:pPr>
      <w:rPr>
        <w:rFonts w:hint="default"/>
        <w:lang w:val="tr-TR" w:eastAsia="tr-TR" w:bidi="tr-TR"/>
      </w:rPr>
    </w:lvl>
    <w:lvl w:ilvl="7" w:tplc="493264CC">
      <w:numFmt w:val="bullet"/>
      <w:lvlText w:val="•"/>
      <w:lvlJc w:val="left"/>
      <w:pPr>
        <w:ind w:left="7440" w:hanging="367"/>
      </w:pPr>
      <w:rPr>
        <w:rFonts w:hint="default"/>
        <w:lang w:val="tr-TR" w:eastAsia="tr-TR" w:bidi="tr-TR"/>
      </w:rPr>
    </w:lvl>
    <w:lvl w:ilvl="8" w:tplc="5DBAFCD2">
      <w:numFmt w:val="bullet"/>
      <w:lvlText w:val="•"/>
      <w:lvlJc w:val="left"/>
      <w:pPr>
        <w:ind w:left="8403" w:hanging="367"/>
      </w:pPr>
      <w:rPr>
        <w:rFonts w:hint="default"/>
        <w:lang w:val="tr-TR" w:eastAsia="tr-TR" w:bidi="tr-TR"/>
      </w:rPr>
    </w:lvl>
  </w:abstractNum>
  <w:abstractNum w:abstractNumId="1">
    <w:nsid w:val="4A3925BA"/>
    <w:multiLevelType w:val="hybridMultilevel"/>
    <w:tmpl w:val="2EE2F4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2140AE"/>
    <w:multiLevelType w:val="hybridMultilevel"/>
    <w:tmpl w:val="09125E50"/>
    <w:lvl w:ilvl="0" w:tplc="7748905E">
      <w:start w:val="1"/>
      <w:numFmt w:val="decimal"/>
      <w:lvlText w:val="%1."/>
      <w:lvlJc w:val="left"/>
      <w:pPr>
        <w:ind w:left="692" w:hanging="374"/>
        <w:jc w:val="left"/>
      </w:pPr>
      <w:rPr>
        <w:rFonts w:hint="default"/>
        <w:w w:val="110"/>
        <w:lang w:val="tr-TR" w:eastAsia="tr-TR" w:bidi="tr-TR"/>
      </w:rPr>
    </w:lvl>
    <w:lvl w:ilvl="1" w:tplc="FB16198A">
      <w:numFmt w:val="bullet"/>
      <w:lvlText w:val="•"/>
      <w:lvlJc w:val="left"/>
      <w:pPr>
        <w:ind w:left="1662" w:hanging="374"/>
      </w:pPr>
      <w:rPr>
        <w:rFonts w:hint="default"/>
        <w:lang w:val="tr-TR" w:eastAsia="tr-TR" w:bidi="tr-TR"/>
      </w:rPr>
    </w:lvl>
    <w:lvl w:ilvl="2" w:tplc="1864209A">
      <w:numFmt w:val="bullet"/>
      <w:lvlText w:val="•"/>
      <w:lvlJc w:val="left"/>
      <w:pPr>
        <w:ind w:left="2625" w:hanging="374"/>
      </w:pPr>
      <w:rPr>
        <w:rFonts w:hint="default"/>
        <w:lang w:val="tr-TR" w:eastAsia="tr-TR" w:bidi="tr-TR"/>
      </w:rPr>
    </w:lvl>
    <w:lvl w:ilvl="3" w:tplc="19FC3D48">
      <w:numFmt w:val="bullet"/>
      <w:lvlText w:val="•"/>
      <w:lvlJc w:val="left"/>
      <w:pPr>
        <w:ind w:left="3588" w:hanging="374"/>
      </w:pPr>
      <w:rPr>
        <w:rFonts w:hint="default"/>
        <w:lang w:val="tr-TR" w:eastAsia="tr-TR" w:bidi="tr-TR"/>
      </w:rPr>
    </w:lvl>
    <w:lvl w:ilvl="4" w:tplc="7E24B682">
      <w:numFmt w:val="bullet"/>
      <w:lvlText w:val="•"/>
      <w:lvlJc w:val="left"/>
      <w:pPr>
        <w:ind w:left="4551" w:hanging="374"/>
      </w:pPr>
      <w:rPr>
        <w:rFonts w:hint="default"/>
        <w:lang w:val="tr-TR" w:eastAsia="tr-TR" w:bidi="tr-TR"/>
      </w:rPr>
    </w:lvl>
    <w:lvl w:ilvl="5" w:tplc="0930DBBE">
      <w:numFmt w:val="bullet"/>
      <w:lvlText w:val="•"/>
      <w:lvlJc w:val="left"/>
      <w:pPr>
        <w:ind w:left="5514" w:hanging="374"/>
      </w:pPr>
      <w:rPr>
        <w:rFonts w:hint="default"/>
        <w:lang w:val="tr-TR" w:eastAsia="tr-TR" w:bidi="tr-TR"/>
      </w:rPr>
    </w:lvl>
    <w:lvl w:ilvl="6" w:tplc="B74E9EAA">
      <w:numFmt w:val="bullet"/>
      <w:lvlText w:val="•"/>
      <w:lvlJc w:val="left"/>
      <w:pPr>
        <w:ind w:left="6477" w:hanging="374"/>
      </w:pPr>
      <w:rPr>
        <w:rFonts w:hint="default"/>
        <w:lang w:val="tr-TR" w:eastAsia="tr-TR" w:bidi="tr-TR"/>
      </w:rPr>
    </w:lvl>
    <w:lvl w:ilvl="7" w:tplc="54F47654">
      <w:numFmt w:val="bullet"/>
      <w:lvlText w:val="•"/>
      <w:lvlJc w:val="left"/>
      <w:pPr>
        <w:ind w:left="7440" w:hanging="374"/>
      </w:pPr>
      <w:rPr>
        <w:rFonts w:hint="default"/>
        <w:lang w:val="tr-TR" w:eastAsia="tr-TR" w:bidi="tr-TR"/>
      </w:rPr>
    </w:lvl>
    <w:lvl w:ilvl="8" w:tplc="007A865C">
      <w:numFmt w:val="bullet"/>
      <w:lvlText w:val="•"/>
      <w:lvlJc w:val="left"/>
      <w:pPr>
        <w:ind w:left="8403" w:hanging="374"/>
      </w:pPr>
      <w:rPr>
        <w:rFonts w:hint="default"/>
        <w:lang w:val="tr-TR" w:eastAsia="tr-TR" w:bidi="tr-TR"/>
      </w:rPr>
    </w:lvl>
  </w:abstractNum>
  <w:abstractNum w:abstractNumId="3">
    <w:nsid w:val="64A676F1"/>
    <w:multiLevelType w:val="hybridMultilevel"/>
    <w:tmpl w:val="B7525C42"/>
    <w:lvl w:ilvl="0" w:tplc="E05CAC68">
      <w:start w:val="1"/>
      <w:numFmt w:val="decimal"/>
      <w:lvlText w:val="%1."/>
      <w:lvlJc w:val="left"/>
      <w:pPr>
        <w:ind w:left="702" w:hanging="368"/>
        <w:jc w:val="left"/>
      </w:pPr>
      <w:rPr>
        <w:rFonts w:hint="default"/>
        <w:w w:val="110"/>
        <w:lang w:val="tr-TR" w:eastAsia="tr-TR" w:bidi="tr-TR"/>
      </w:rPr>
    </w:lvl>
    <w:lvl w:ilvl="1" w:tplc="B3C62F50">
      <w:numFmt w:val="bullet"/>
      <w:lvlText w:val="•"/>
      <w:lvlJc w:val="left"/>
      <w:pPr>
        <w:ind w:left="1662" w:hanging="368"/>
      </w:pPr>
      <w:rPr>
        <w:rFonts w:hint="default"/>
        <w:lang w:val="tr-TR" w:eastAsia="tr-TR" w:bidi="tr-TR"/>
      </w:rPr>
    </w:lvl>
    <w:lvl w:ilvl="2" w:tplc="8280CAD6">
      <w:numFmt w:val="bullet"/>
      <w:lvlText w:val="•"/>
      <w:lvlJc w:val="left"/>
      <w:pPr>
        <w:ind w:left="2625" w:hanging="368"/>
      </w:pPr>
      <w:rPr>
        <w:rFonts w:hint="default"/>
        <w:lang w:val="tr-TR" w:eastAsia="tr-TR" w:bidi="tr-TR"/>
      </w:rPr>
    </w:lvl>
    <w:lvl w:ilvl="3" w:tplc="0A30551A">
      <w:numFmt w:val="bullet"/>
      <w:lvlText w:val="•"/>
      <w:lvlJc w:val="left"/>
      <w:pPr>
        <w:ind w:left="3588" w:hanging="368"/>
      </w:pPr>
      <w:rPr>
        <w:rFonts w:hint="default"/>
        <w:lang w:val="tr-TR" w:eastAsia="tr-TR" w:bidi="tr-TR"/>
      </w:rPr>
    </w:lvl>
    <w:lvl w:ilvl="4" w:tplc="57BE78E4">
      <w:numFmt w:val="bullet"/>
      <w:lvlText w:val="•"/>
      <w:lvlJc w:val="left"/>
      <w:pPr>
        <w:ind w:left="4551" w:hanging="368"/>
      </w:pPr>
      <w:rPr>
        <w:rFonts w:hint="default"/>
        <w:lang w:val="tr-TR" w:eastAsia="tr-TR" w:bidi="tr-TR"/>
      </w:rPr>
    </w:lvl>
    <w:lvl w:ilvl="5" w:tplc="46FC9B5A">
      <w:numFmt w:val="bullet"/>
      <w:lvlText w:val="•"/>
      <w:lvlJc w:val="left"/>
      <w:pPr>
        <w:ind w:left="5514" w:hanging="368"/>
      </w:pPr>
      <w:rPr>
        <w:rFonts w:hint="default"/>
        <w:lang w:val="tr-TR" w:eastAsia="tr-TR" w:bidi="tr-TR"/>
      </w:rPr>
    </w:lvl>
    <w:lvl w:ilvl="6" w:tplc="3DAC7298">
      <w:numFmt w:val="bullet"/>
      <w:lvlText w:val="•"/>
      <w:lvlJc w:val="left"/>
      <w:pPr>
        <w:ind w:left="6477" w:hanging="368"/>
      </w:pPr>
      <w:rPr>
        <w:rFonts w:hint="default"/>
        <w:lang w:val="tr-TR" w:eastAsia="tr-TR" w:bidi="tr-TR"/>
      </w:rPr>
    </w:lvl>
    <w:lvl w:ilvl="7" w:tplc="CF103034">
      <w:numFmt w:val="bullet"/>
      <w:lvlText w:val="•"/>
      <w:lvlJc w:val="left"/>
      <w:pPr>
        <w:ind w:left="7440" w:hanging="368"/>
      </w:pPr>
      <w:rPr>
        <w:rFonts w:hint="default"/>
        <w:lang w:val="tr-TR" w:eastAsia="tr-TR" w:bidi="tr-TR"/>
      </w:rPr>
    </w:lvl>
    <w:lvl w:ilvl="8" w:tplc="CBB21EA2">
      <w:numFmt w:val="bullet"/>
      <w:lvlText w:val="•"/>
      <w:lvlJc w:val="left"/>
      <w:pPr>
        <w:ind w:left="8403" w:hanging="368"/>
      </w:pPr>
      <w:rPr>
        <w:rFonts w:hint="default"/>
        <w:lang w:val="tr-TR" w:eastAsia="tr-TR" w:bidi="tr-TR"/>
      </w:rPr>
    </w:lvl>
  </w:abstractNum>
  <w:abstractNum w:abstractNumId="4">
    <w:nsid w:val="65955422"/>
    <w:multiLevelType w:val="hybridMultilevel"/>
    <w:tmpl w:val="BC34C0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901"/>
    <w:rsid w:val="000170C5"/>
    <w:rsid w:val="000E2EB6"/>
    <w:rsid w:val="00112E2F"/>
    <w:rsid w:val="004A73F2"/>
    <w:rsid w:val="00711953"/>
    <w:rsid w:val="007262D7"/>
    <w:rsid w:val="00872DF7"/>
    <w:rsid w:val="00A02373"/>
    <w:rsid w:val="00AD440E"/>
    <w:rsid w:val="00BA2D06"/>
    <w:rsid w:val="00C43901"/>
    <w:rsid w:val="00D57B59"/>
    <w:rsid w:val="00F0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 w:eastAsia="tr-TR" w:bidi="tr-TR"/>
    </w:rPr>
  </w:style>
  <w:style w:type="paragraph" w:styleId="Balk1">
    <w:name w:val="heading 1"/>
    <w:basedOn w:val="Normal"/>
    <w:uiPriority w:val="1"/>
    <w:qFormat/>
    <w:pPr>
      <w:spacing w:before="5"/>
      <w:ind w:left="2252"/>
      <w:outlineLvl w:val="0"/>
    </w:pPr>
    <w:rPr>
      <w:b/>
      <w:bCs/>
      <w:sz w:val="24"/>
      <w:szCs w:val="24"/>
      <w:u w:val="single" w:color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jc w:val="both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pPr>
      <w:ind w:left="691" w:hanging="36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Gl">
    <w:name w:val="Strong"/>
    <w:basedOn w:val="VarsaylanParagrafYazTipi"/>
    <w:qFormat/>
    <w:rsid w:val="00AD440E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D440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D440E"/>
    <w:rPr>
      <w:rFonts w:ascii="Tahoma" w:eastAsia="Times New Roman" w:hAnsi="Tahoma" w:cs="Tahoma"/>
      <w:sz w:val="16"/>
      <w:szCs w:val="16"/>
      <w:lang w:val="tr-TR" w:eastAsia="tr-TR" w:bidi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 w:eastAsia="tr-TR" w:bidi="tr-TR"/>
    </w:rPr>
  </w:style>
  <w:style w:type="paragraph" w:styleId="Balk1">
    <w:name w:val="heading 1"/>
    <w:basedOn w:val="Normal"/>
    <w:uiPriority w:val="1"/>
    <w:qFormat/>
    <w:pPr>
      <w:spacing w:before="5"/>
      <w:ind w:left="2252"/>
      <w:outlineLvl w:val="0"/>
    </w:pPr>
    <w:rPr>
      <w:b/>
      <w:bCs/>
      <w:sz w:val="24"/>
      <w:szCs w:val="24"/>
      <w:u w:val="single" w:color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jc w:val="both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pPr>
      <w:ind w:left="691" w:hanging="36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Gl">
    <w:name w:val="Strong"/>
    <w:basedOn w:val="VarsaylanParagrafYazTipi"/>
    <w:qFormat/>
    <w:rsid w:val="00AD440E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D440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D440E"/>
    <w:rPr>
      <w:rFonts w:ascii="Tahoma" w:eastAsia="Times New Roman" w:hAnsi="Tahoma" w:cs="Tahoma"/>
      <w:sz w:val="16"/>
      <w:szCs w:val="16"/>
      <w:lang w:val="tr-TR"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FATIH BILGE</dc:creator>
  <cp:lastModifiedBy>client</cp:lastModifiedBy>
  <cp:revision>2</cp:revision>
  <dcterms:created xsi:type="dcterms:W3CDTF">2022-02-22T07:08:00Z</dcterms:created>
  <dcterms:modified xsi:type="dcterms:W3CDTF">2022-02-22T07:08:00Z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2021-05-26T00:00:00Z</vt:filetime>
  </property>
  <property fmtid="{D5CDD505-2E9C-101B-9397-08002B2CF9AE}" pid="3" name="Creator">
    <vt:lpwstr>VersaLink C7020</vt:lpwstr>
  </property>
  <property fmtid="{D5CDD505-2E9C-101B-9397-08002B2CF9AE}" pid="4" name="LastSaved">
    <vt:filetime>2021-05-26T00:00:00Z</vt:filetime>
  </property>
</Properties>
</file>