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2022/157371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DAİREsi BAŞKANLIĞI</w:t>
      </w:r>
      <w:r w:rsidR="00280EF7" w:rsidRPr="006A1CDE">
        <w:rPr>
          <w:sz w:val="24"/>
          <w:szCs w:val="22"/>
        </w:rPr>
        <w:t xml:space="preserve"> tarafından ihaleye çıkarılmış bulunan </w:t>
      </w:r>
      <w:r w:rsidR="003B5E0D">
        <w:rPr>
          <w:i/>
          <w:color w:val="808080"/>
          <w:sz w:val="24"/>
          <w:szCs w:val="22"/>
        </w:rPr>
        <w:t>Merkezi üretim şantiyesine inşaat, mekanik ve elektrik malzemesi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 İŞLERİ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