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2022/1156853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döşeme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Kaldırım yenileme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75x30x15 cm boyutlarında normal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30x10x serbest boy cm boyutlarında normal çimentolu buhar kürlü beton oluk taşı döşenmesi (her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70 mm çapında bir ucu muflu sert pvc yağmur borusu temini ve yerine tespiti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