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BUHARKENT BELEDİY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LİTLİ BETON PARKE TA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