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2022/111146</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Aydın Orman İşletme Müdürlüğü Akçaova, Madran, Çine ve Köşk Orman İşletme Şefliklerinin Ekosistem Tabanlı Fonksiyonel Orman Amenajman Planı ve Haritalarının yapım işlerine ait Danışmanlık hizmet alımı</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Müdürlüğü-Aydın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