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KUŞADASI BELEDİYESİ Destek Hizmetleri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Mobilya ve Tefrişat</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