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Soğuk Kitlerle ilgili genel şartları sağlamalıdır.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