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TARIM VE ORMAN BAKANLIĞI DEVLET SU İŞLERİ GENEL MÜDÜRLÜĞÜ DSİ 21. BÖLGE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DENİZLİ İÇMESUYU İSALE HATTI MALZEME TEMİNİ 3.KISIM</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