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3685F">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3685F">
                  <w:pPr>
                    <w:rPr>
                      <w:rFonts w:eastAsia="Calibri"/>
                      <w:sz w:val="18"/>
                      <w:szCs w:val="18"/>
                      <w:lang w:eastAsia="en-US"/>
                    </w:rPr>
                  </w:pPr>
                </w:p>
                <w:p w:rsidR="00C44E1F" w:rsidRPr="000B01EA" w:rsidRDefault="008846A8" w:rsidP="0083685F">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