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2021/9105</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16 AYLIK TAM OTOMATİK İDRAR ANALİZİ HİZMETİ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