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TEMİZLİK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HIRDAVAT MALZEMESİ VE SARF MALZEMESİ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