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Bölge Müdürlüğü-Bölge Aydın ÇEVRE VE ORMAN BAKANLIĞI DEVLET SU İŞLERİ GENEL MÜDÜRLÜĞÜ</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AYDIN YENİPAZAR DONDURAN MAHALLESİ KESTANELİK DERESİ ISLAH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