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2021/84897</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TARIM VE ORMAN BAKANLIĞI DEVLET SU İŞLERİ GENEL MÜDÜRLÜĞÜ-DSİ 21. Bölge Müdürlüğü-EFELER/AYDIN</w:t>
      </w:r>
      <w:r w:rsidR="000F2572" w:rsidRPr="00FC114C">
        <w:rPr>
          <w:sz w:val="24"/>
          <w:szCs w:val="22"/>
        </w:rPr>
        <w:t xml:space="preserve"> tarafından ihaleye çıkarılmış bulunan </w:t>
      </w:r>
      <w:r w:rsidR="00370552">
        <w:rPr>
          <w:i/>
          <w:color w:val="808080"/>
          <w:sz w:val="24"/>
          <w:szCs w:val="22"/>
        </w:rPr>
        <w:t>Denizli Çameli Ovası Arazi Toplulaştırma ve TİGH</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TARIM VE ORMAN BAKANLIĞI DEVLET SU İŞLERİ GENEL MÜDÜRLÜĞÜ-DSİ 21. Bölge Müdürlüğü-EFELER/AYDIN</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