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2021/823556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0F2572" w:rsidRPr="00FC114C">
        <w:rPr>
          <w:sz w:val="24"/>
          <w:szCs w:val="22"/>
        </w:rPr>
        <w:t xml:space="preserve"> tarafından ihaleye çıkarılmış bulunan </w:t>
      </w:r>
      <w:r w:rsidR="00370552">
        <w:rPr>
          <w:i/>
          <w:color w:val="808080"/>
          <w:sz w:val="24"/>
          <w:szCs w:val="22"/>
        </w:rPr>
        <w:t>Koçarlı İlçesi Esentepe Mahallesi Göletten Sulama Suyu Tesisi Yapımı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İçmesuyu ve Kanalizasyon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