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Stand Konstrüksiyonu ve Fuar Organizasyonları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