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Belediyemizin 2021 yılı yatırımları kapsamında bulunan muhtelif işlerde kullanılmak üzere mıcır tozu, mıcır ve temel malzemesi satın alınması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