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Belediyemizin 2021 yılı yatırımları kapsamında bulunan muhtelif işlerde kullanılmak üzere mıcır tozu, mıcır ve temel malzemesi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