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Belediyemizin 2021 yılı yatırımları kapsamında bulunan muhtelif işlerde kullanılmak üzere mıcır tozu, mıcır ve temel malzemesi satın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