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2021/794262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Demirbaşlarına kayıtlı araçların 2022 Yılı Karayolları Motorlu Araçlar Zorunlu Mali Sorumluluk Sigortası Hizmeti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