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Tarım ve Orman Bakanlığı DSİ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DENİZLİ ÇÜRÜKSU SAĞ SAHİL SULAMASI YENİLEME CTP BORU VE EK PARÇA ALIMI 3. KISIM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