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Arıtma Tesisleri Dairesi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 Adet Biodisk Reaktörü Değişimi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