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6702" w:rsidRPr="002A6E91" w:rsidRDefault="002A6E91" w:rsidP="002A6E91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A6E91">
        <w:rPr>
          <w:rFonts w:ascii="Times New Roman" w:hAnsi="Times New Roman" w:cs="Times New Roman"/>
          <w:sz w:val="24"/>
          <w:szCs w:val="24"/>
        </w:rPr>
        <w:t>İSTİFLEME BİRİM FİYAT ANALİZİ</w:t>
      </w:r>
    </w:p>
    <w:p w:rsidR="002A6E91" w:rsidRPr="002A6E91" w:rsidRDefault="002A6E91" w:rsidP="002A6E91">
      <w:pPr>
        <w:jc w:val="center"/>
        <w:rPr>
          <w:rFonts w:ascii="Times New Roman" w:hAnsi="Times New Roman" w:cs="Times New Roman"/>
          <w:sz w:val="24"/>
          <w:szCs w:val="24"/>
        </w:rPr>
      </w:pPr>
      <w:r w:rsidRPr="002A6E91">
        <w:rPr>
          <w:rFonts w:ascii="Times New Roman" w:hAnsi="Times New Roman" w:cs="Times New Roman"/>
          <w:sz w:val="24"/>
          <w:szCs w:val="24"/>
        </w:rPr>
        <w:t>(İSTİFLEME)</w:t>
      </w:r>
    </w:p>
    <w:p w:rsidR="002A6E91" w:rsidRDefault="002A6E91" w:rsidP="002A6E91">
      <w:pPr>
        <w:jc w:val="center"/>
        <w:rPr>
          <w:sz w:val="24"/>
          <w:szCs w:val="24"/>
        </w:rPr>
      </w:pPr>
    </w:p>
    <w:p w:rsidR="002A6E91" w:rsidRDefault="002A6E91" w:rsidP="002A6E9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İstifleme Birim Fiyatı </w:t>
      </w:r>
      <w:r w:rsidRPr="0071053D">
        <w:rPr>
          <w:b/>
          <w:sz w:val="24"/>
          <w:szCs w:val="24"/>
        </w:rPr>
        <w:t>(TL/m3)</w:t>
      </w:r>
      <w:r>
        <w:rPr>
          <w:sz w:val="24"/>
          <w:szCs w:val="24"/>
        </w:rPr>
        <w:t xml:space="preserve"> =</w:t>
      </w:r>
      <w:r w:rsidR="0071053D">
        <w:rPr>
          <w:sz w:val="24"/>
          <w:szCs w:val="24"/>
        </w:rPr>
        <w:t>(</w:t>
      </w:r>
      <w:r>
        <w:rPr>
          <w:sz w:val="24"/>
          <w:szCs w:val="24"/>
        </w:rPr>
        <w:t xml:space="preserve"> MBM*3,17</w:t>
      </w:r>
      <w:r w:rsidR="0071053D">
        <w:rPr>
          <w:sz w:val="24"/>
          <w:szCs w:val="24"/>
        </w:rPr>
        <w:t>)</w:t>
      </w:r>
      <w:r>
        <w:rPr>
          <w:sz w:val="24"/>
          <w:szCs w:val="24"/>
        </w:rPr>
        <w:t>/60</w:t>
      </w:r>
      <w:r w:rsidR="0071053D">
        <w:rPr>
          <w:sz w:val="24"/>
          <w:szCs w:val="24"/>
        </w:rPr>
        <w:t xml:space="preserve"> + (İBM*4,20)/60</w:t>
      </w:r>
    </w:p>
    <w:p w:rsidR="0071053D" w:rsidRDefault="0071053D" w:rsidP="002A6E9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= (</w:t>
      </w:r>
      <w:r w:rsidR="00F527D7">
        <w:rPr>
          <w:sz w:val="24"/>
          <w:szCs w:val="24"/>
        </w:rPr>
        <w:t>78,87</w:t>
      </w:r>
      <w:r>
        <w:rPr>
          <w:sz w:val="24"/>
          <w:szCs w:val="24"/>
        </w:rPr>
        <w:t>*3,</w:t>
      </w:r>
      <w:proofErr w:type="gramStart"/>
      <w:r>
        <w:rPr>
          <w:sz w:val="24"/>
          <w:szCs w:val="24"/>
        </w:rPr>
        <w:t>17)/</w:t>
      </w:r>
      <w:proofErr w:type="gramEnd"/>
      <w:r>
        <w:rPr>
          <w:sz w:val="24"/>
          <w:szCs w:val="24"/>
        </w:rPr>
        <w:t>60 +(</w:t>
      </w:r>
      <w:r w:rsidR="00F527D7">
        <w:rPr>
          <w:sz w:val="24"/>
          <w:szCs w:val="24"/>
        </w:rPr>
        <w:t>68,58</w:t>
      </w:r>
      <w:r>
        <w:rPr>
          <w:sz w:val="24"/>
          <w:szCs w:val="24"/>
        </w:rPr>
        <w:t>*4,20)/60</w:t>
      </w:r>
    </w:p>
    <w:p w:rsidR="0071053D" w:rsidRDefault="0071053D" w:rsidP="002A6E9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=(</w:t>
      </w:r>
      <w:proofErr w:type="gramEnd"/>
      <w:r w:rsidR="00F527D7">
        <w:rPr>
          <w:sz w:val="24"/>
          <w:szCs w:val="24"/>
        </w:rPr>
        <w:t>250,01</w:t>
      </w:r>
      <w:r>
        <w:rPr>
          <w:sz w:val="24"/>
          <w:szCs w:val="24"/>
        </w:rPr>
        <w:t>/60)+(</w:t>
      </w:r>
      <w:r w:rsidR="00F527D7">
        <w:rPr>
          <w:sz w:val="24"/>
          <w:szCs w:val="24"/>
        </w:rPr>
        <w:t>288,03</w:t>
      </w:r>
      <w:r>
        <w:rPr>
          <w:sz w:val="24"/>
          <w:szCs w:val="24"/>
        </w:rPr>
        <w:t>/60)</w:t>
      </w:r>
    </w:p>
    <w:p w:rsidR="0071053D" w:rsidRDefault="0071053D" w:rsidP="002A6E9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=</w:t>
      </w:r>
      <w:r w:rsidR="00F527D7">
        <w:rPr>
          <w:sz w:val="24"/>
          <w:szCs w:val="24"/>
        </w:rPr>
        <w:t>4,16</w:t>
      </w:r>
      <w:r>
        <w:rPr>
          <w:sz w:val="24"/>
          <w:szCs w:val="24"/>
        </w:rPr>
        <w:t>+4,</w:t>
      </w:r>
      <w:r w:rsidR="00F527D7">
        <w:rPr>
          <w:sz w:val="24"/>
          <w:szCs w:val="24"/>
        </w:rPr>
        <w:t>80</w:t>
      </w:r>
    </w:p>
    <w:p w:rsidR="0071053D" w:rsidRDefault="0071053D" w:rsidP="002A6E9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=</w:t>
      </w:r>
      <w:r w:rsidR="00C60705">
        <w:rPr>
          <w:b/>
          <w:sz w:val="24"/>
          <w:szCs w:val="24"/>
        </w:rPr>
        <w:t>8</w:t>
      </w:r>
      <w:r w:rsidRPr="0071053D">
        <w:rPr>
          <w:b/>
          <w:sz w:val="24"/>
          <w:szCs w:val="24"/>
        </w:rPr>
        <w:t>,</w:t>
      </w:r>
      <w:proofErr w:type="gramStart"/>
      <w:r w:rsidR="00C60705">
        <w:rPr>
          <w:b/>
          <w:sz w:val="24"/>
          <w:szCs w:val="24"/>
        </w:rPr>
        <w:t>96</w:t>
      </w:r>
      <w:r w:rsidRPr="0071053D">
        <w:rPr>
          <w:b/>
          <w:sz w:val="24"/>
          <w:szCs w:val="24"/>
        </w:rPr>
        <w:t xml:space="preserve">  TL</w:t>
      </w:r>
      <w:proofErr w:type="gramEnd"/>
      <w:r w:rsidRPr="0071053D">
        <w:rPr>
          <w:b/>
          <w:sz w:val="24"/>
          <w:szCs w:val="24"/>
        </w:rPr>
        <w:t>/m3</w:t>
      </w:r>
    </w:p>
    <w:p w:rsidR="00A36E0F" w:rsidRDefault="00A36E0F" w:rsidP="002A6E91">
      <w:pPr>
        <w:jc w:val="both"/>
        <w:rPr>
          <w:sz w:val="24"/>
          <w:szCs w:val="24"/>
        </w:rPr>
      </w:pPr>
    </w:p>
    <w:tbl>
      <w:tblPr>
        <w:tblW w:w="92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0"/>
        <w:gridCol w:w="5071"/>
        <w:gridCol w:w="1125"/>
        <w:gridCol w:w="10"/>
        <w:gridCol w:w="991"/>
      </w:tblGrid>
      <w:tr w:rsidR="00A36E0F" w:rsidRPr="00A36E0F" w:rsidTr="003D1347">
        <w:trPr>
          <w:trHeight w:val="450"/>
        </w:trPr>
        <w:tc>
          <w:tcPr>
            <w:tcW w:w="2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E0F" w:rsidRPr="00A36E0F" w:rsidRDefault="00A36E0F" w:rsidP="00A36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</w:pPr>
            <w:r w:rsidRPr="00A36E0F"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Özendirici    Pirim       Oranları</w:t>
            </w:r>
          </w:p>
        </w:tc>
        <w:tc>
          <w:tcPr>
            <w:tcW w:w="50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E0F" w:rsidRPr="00A36E0F" w:rsidRDefault="00A36E0F" w:rsidP="00A36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</w:pPr>
            <w:r w:rsidRPr="00A36E0F"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Emvalin Cinsi</w:t>
            </w:r>
          </w:p>
        </w:tc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E0F" w:rsidRPr="00A36E0F" w:rsidRDefault="00A36E0F" w:rsidP="00A36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</w:pPr>
            <w:r w:rsidRPr="00A36E0F"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Normal Fiyat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E0F" w:rsidRPr="00A36E0F" w:rsidRDefault="00A36E0F" w:rsidP="00A36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  <w:t>Birimi</w:t>
            </w:r>
          </w:p>
        </w:tc>
      </w:tr>
      <w:tr w:rsidR="00A36E0F" w:rsidRPr="00A36E0F" w:rsidTr="003D1347">
        <w:trPr>
          <w:trHeight w:val="450"/>
        </w:trPr>
        <w:tc>
          <w:tcPr>
            <w:tcW w:w="2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0F" w:rsidRPr="00A36E0F" w:rsidRDefault="00A36E0F" w:rsidP="00A36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</w:pPr>
          </w:p>
        </w:tc>
        <w:tc>
          <w:tcPr>
            <w:tcW w:w="50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0F" w:rsidRPr="00A36E0F" w:rsidRDefault="00A36E0F" w:rsidP="00A36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0F" w:rsidRPr="00A36E0F" w:rsidRDefault="00A36E0F" w:rsidP="00A36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E0F" w:rsidRPr="00A36E0F" w:rsidRDefault="00A36E0F" w:rsidP="00A36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</w:pPr>
          </w:p>
        </w:tc>
      </w:tr>
      <w:tr w:rsidR="00A36E0F" w:rsidRPr="00A36E0F" w:rsidTr="003D1347">
        <w:trPr>
          <w:trHeight w:val="450"/>
        </w:trPr>
        <w:tc>
          <w:tcPr>
            <w:tcW w:w="2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0F" w:rsidRPr="00A36E0F" w:rsidRDefault="00A36E0F" w:rsidP="00A36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</w:pPr>
          </w:p>
        </w:tc>
        <w:tc>
          <w:tcPr>
            <w:tcW w:w="50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0F" w:rsidRPr="00A36E0F" w:rsidRDefault="00A36E0F" w:rsidP="00A36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E0F" w:rsidRPr="00A36E0F" w:rsidRDefault="00A36E0F" w:rsidP="00A36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E0F" w:rsidRPr="00A36E0F" w:rsidRDefault="00A36E0F" w:rsidP="00A36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tr-TR"/>
              </w:rPr>
            </w:pPr>
          </w:p>
        </w:tc>
      </w:tr>
      <w:tr w:rsidR="00A36E0F" w:rsidRPr="00A36E0F" w:rsidTr="003D1347">
        <w:trPr>
          <w:trHeight w:val="267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E0F" w:rsidRPr="00A36E0F" w:rsidRDefault="00A36E0F" w:rsidP="00A36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tr-TR"/>
              </w:rPr>
            </w:pPr>
            <w:r w:rsidRPr="00A36E0F">
              <w:rPr>
                <w:rFonts w:ascii="Times New Roman" w:eastAsia="Times New Roman" w:hAnsi="Times New Roman" w:cs="Times New Roman"/>
                <w:lang w:eastAsia="tr-TR"/>
              </w:rPr>
              <w:t>---</w:t>
            </w:r>
          </w:p>
        </w:tc>
        <w:tc>
          <w:tcPr>
            <w:tcW w:w="5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E0F" w:rsidRPr="00A36E0F" w:rsidRDefault="00A36E0F" w:rsidP="00A36E0F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tr-TR"/>
              </w:rPr>
            </w:pPr>
            <w:r w:rsidRPr="00A36E0F">
              <w:rPr>
                <w:rFonts w:ascii="Times New Roman" w:eastAsia="Times New Roman" w:hAnsi="Times New Roman" w:cs="Times New Roman"/>
                <w:lang w:eastAsia="tr-TR"/>
              </w:rPr>
              <w:t>Tomruk, Sanayi Odunu, Kağıtlık Odun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E0F" w:rsidRPr="00A36E0F" w:rsidRDefault="00C22874" w:rsidP="00A36E0F">
            <w:pPr>
              <w:spacing w:after="0" w:line="240" w:lineRule="auto"/>
              <w:jc w:val="center"/>
              <w:rPr>
                <w:rFonts w:ascii="AbakuTLSymSans" w:eastAsia="Times New Roman" w:hAnsi="AbakuTLSymSans" w:cs="Arial"/>
                <w:lang w:eastAsia="tr-TR"/>
              </w:rPr>
            </w:pPr>
            <w:r>
              <w:rPr>
                <w:rFonts w:ascii="AbakuTLSymSans" w:eastAsia="Times New Roman" w:hAnsi="AbakuTLSymSans" w:cs="Arial"/>
                <w:lang w:eastAsia="tr-TR"/>
              </w:rPr>
              <w:t>8,96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6E0F" w:rsidRPr="00A36E0F" w:rsidRDefault="00A36E0F" w:rsidP="00A36E0F">
            <w:pPr>
              <w:spacing w:after="0" w:line="240" w:lineRule="auto"/>
              <w:jc w:val="center"/>
              <w:rPr>
                <w:rFonts w:ascii="AbakuTLSymSans" w:eastAsia="Times New Roman" w:hAnsi="AbakuTLSymSans" w:cs="Arial"/>
                <w:lang w:eastAsia="tr-TR"/>
              </w:rPr>
            </w:pPr>
            <w:r>
              <w:rPr>
                <w:rFonts w:ascii="AbakuTLSymSans" w:eastAsia="Times New Roman" w:hAnsi="AbakuTLSymSans" w:cs="Arial"/>
                <w:lang w:eastAsia="tr-TR"/>
              </w:rPr>
              <w:t>M3</w:t>
            </w:r>
          </w:p>
        </w:tc>
      </w:tr>
      <w:tr w:rsidR="00A36E0F" w:rsidRPr="00A36E0F" w:rsidTr="003D1347">
        <w:trPr>
          <w:trHeight w:val="267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E0F" w:rsidRPr="00A36E0F" w:rsidRDefault="00A36E0F" w:rsidP="00A36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tr-TR"/>
              </w:rPr>
            </w:pPr>
            <w:r w:rsidRPr="00A36E0F">
              <w:rPr>
                <w:rFonts w:ascii="Times New Roman" w:eastAsia="Times New Roman" w:hAnsi="Times New Roman" w:cs="Times New Roman"/>
                <w:lang w:eastAsia="tr-TR"/>
              </w:rPr>
              <w:t>1.10</w:t>
            </w:r>
          </w:p>
        </w:tc>
        <w:tc>
          <w:tcPr>
            <w:tcW w:w="5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E0F" w:rsidRPr="00A36E0F" w:rsidRDefault="00A36E0F" w:rsidP="00A36E0F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tr-TR"/>
              </w:rPr>
            </w:pPr>
            <w:r w:rsidRPr="00A36E0F">
              <w:rPr>
                <w:rFonts w:ascii="Times New Roman" w:eastAsia="Times New Roman" w:hAnsi="Times New Roman" w:cs="Times New Roman"/>
                <w:lang w:eastAsia="tr-TR"/>
              </w:rPr>
              <w:t xml:space="preserve">Tomruk (5 </w:t>
            </w:r>
            <w:proofErr w:type="spellStart"/>
            <w:r w:rsidRPr="00A36E0F">
              <w:rPr>
                <w:rFonts w:ascii="Times New Roman" w:eastAsia="Times New Roman" w:hAnsi="Times New Roman" w:cs="Times New Roman"/>
                <w:lang w:eastAsia="tr-TR"/>
              </w:rPr>
              <w:t>mt</w:t>
            </w:r>
            <w:proofErr w:type="spellEnd"/>
            <w:r w:rsidRPr="00A36E0F">
              <w:rPr>
                <w:rFonts w:ascii="Times New Roman" w:eastAsia="Times New Roman" w:hAnsi="Times New Roman" w:cs="Times New Roman"/>
                <w:lang w:eastAsia="tr-TR"/>
              </w:rPr>
              <w:t>.≥)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E0F" w:rsidRPr="00A36E0F" w:rsidRDefault="002117C7" w:rsidP="00A36E0F">
            <w:pPr>
              <w:spacing w:after="0" w:line="240" w:lineRule="auto"/>
              <w:jc w:val="center"/>
              <w:rPr>
                <w:rFonts w:ascii="AbakuTLSymSans" w:eastAsia="Times New Roman" w:hAnsi="AbakuTLSymSans" w:cs="Arial"/>
                <w:lang w:eastAsia="tr-TR"/>
              </w:rPr>
            </w:pPr>
            <w:r>
              <w:rPr>
                <w:rFonts w:ascii="AbakuTLSymSans" w:eastAsia="Times New Roman" w:hAnsi="AbakuTLSymSans" w:cs="Arial"/>
                <w:lang w:eastAsia="tr-TR"/>
              </w:rPr>
              <w:t>9,86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6E0F" w:rsidRPr="00A36E0F" w:rsidRDefault="00A36E0F" w:rsidP="00A36E0F">
            <w:pPr>
              <w:spacing w:after="0" w:line="240" w:lineRule="auto"/>
              <w:jc w:val="center"/>
              <w:rPr>
                <w:rFonts w:ascii="AbakuTLSymSans" w:eastAsia="Times New Roman" w:hAnsi="AbakuTLSymSans" w:cs="Arial"/>
                <w:lang w:eastAsia="tr-TR"/>
              </w:rPr>
            </w:pPr>
            <w:r>
              <w:rPr>
                <w:rFonts w:ascii="AbakuTLSymSans" w:eastAsia="Times New Roman" w:hAnsi="AbakuTLSymSans" w:cs="Arial"/>
                <w:lang w:eastAsia="tr-TR"/>
              </w:rPr>
              <w:t>M3</w:t>
            </w:r>
          </w:p>
        </w:tc>
      </w:tr>
      <w:tr w:rsidR="00A36E0F" w:rsidRPr="00A36E0F" w:rsidTr="003D1347">
        <w:trPr>
          <w:trHeight w:val="267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E0F" w:rsidRPr="00A36E0F" w:rsidRDefault="00A36E0F" w:rsidP="00A36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tr-TR"/>
              </w:rPr>
            </w:pPr>
            <w:r w:rsidRPr="00A36E0F">
              <w:rPr>
                <w:rFonts w:ascii="Times New Roman" w:eastAsia="Times New Roman" w:hAnsi="Times New Roman" w:cs="Times New Roman"/>
                <w:lang w:eastAsia="tr-TR"/>
              </w:rPr>
              <w:t>1.10</w:t>
            </w:r>
          </w:p>
        </w:tc>
        <w:tc>
          <w:tcPr>
            <w:tcW w:w="5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E0F" w:rsidRPr="00A36E0F" w:rsidRDefault="00A36E0F" w:rsidP="00A36E0F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tr-TR"/>
              </w:rPr>
            </w:pPr>
            <w:r w:rsidRPr="00A36E0F">
              <w:rPr>
                <w:rFonts w:ascii="Times New Roman" w:eastAsia="Times New Roman" w:hAnsi="Times New Roman" w:cs="Times New Roman"/>
                <w:lang w:eastAsia="tr-TR"/>
              </w:rPr>
              <w:t>Maden Direk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E0F" w:rsidRPr="00A36E0F" w:rsidRDefault="002117C7" w:rsidP="00A36E0F">
            <w:pPr>
              <w:spacing w:after="0" w:line="240" w:lineRule="auto"/>
              <w:jc w:val="center"/>
              <w:rPr>
                <w:rFonts w:ascii="AbakuTLSymSans" w:eastAsia="Times New Roman" w:hAnsi="AbakuTLSymSans" w:cs="Arial"/>
                <w:lang w:eastAsia="tr-TR"/>
              </w:rPr>
            </w:pPr>
            <w:r>
              <w:rPr>
                <w:rFonts w:ascii="AbakuTLSymSans" w:eastAsia="Times New Roman" w:hAnsi="AbakuTLSymSans" w:cs="Arial"/>
                <w:lang w:eastAsia="tr-TR"/>
              </w:rPr>
              <w:t>9,86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6E0F" w:rsidRPr="00A36E0F" w:rsidRDefault="00A36E0F" w:rsidP="00A36E0F">
            <w:pPr>
              <w:spacing w:after="0" w:line="240" w:lineRule="auto"/>
              <w:jc w:val="center"/>
              <w:rPr>
                <w:rFonts w:ascii="AbakuTLSymSans" w:eastAsia="Times New Roman" w:hAnsi="AbakuTLSymSans" w:cs="Arial"/>
                <w:lang w:eastAsia="tr-TR"/>
              </w:rPr>
            </w:pPr>
            <w:r>
              <w:rPr>
                <w:rFonts w:ascii="AbakuTLSymSans" w:eastAsia="Times New Roman" w:hAnsi="AbakuTLSymSans" w:cs="Arial"/>
                <w:lang w:eastAsia="tr-TR"/>
              </w:rPr>
              <w:t>M3</w:t>
            </w:r>
          </w:p>
        </w:tc>
      </w:tr>
      <w:tr w:rsidR="00A36E0F" w:rsidRPr="00A36E0F" w:rsidTr="003D1347">
        <w:trPr>
          <w:trHeight w:val="267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E0F" w:rsidRPr="00A36E0F" w:rsidRDefault="00A36E0F" w:rsidP="00A36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tr-TR"/>
              </w:rPr>
            </w:pPr>
            <w:r w:rsidRPr="00A36E0F">
              <w:rPr>
                <w:rFonts w:ascii="Times New Roman" w:eastAsia="Times New Roman" w:hAnsi="Times New Roman" w:cs="Times New Roman"/>
                <w:lang w:eastAsia="tr-TR"/>
              </w:rPr>
              <w:t>1.30</w:t>
            </w:r>
          </w:p>
        </w:tc>
        <w:tc>
          <w:tcPr>
            <w:tcW w:w="5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E0F" w:rsidRPr="00A36E0F" w:rsidRDefault="00A36E0F" w:rsidP="00A36E0F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tr-TR"/>
              </w:rPr>
            </w:pPr>
            <w:r w:rsidRPr="00A36E0F">
              <w:rPr>
                <w:rFonts w:ascii="Times New Roman" w:eastAsia="Times New Roman" w:hAnsi="Times New Roman" w:cs="Times New Roman"/>
                <w:lang w:eastAsia="tr-TR"/>
              </w:rPr>
              <w:t xml:space="preserve">Tel Direk (7-8 </w:t>
            </w:r>
            <w:proofErr w:type="spellStart"/>
            <w:r w:rsidRPr="00A36E0F">
              <w:rPr>
                <w:rFonts w:ascii="Times New Roman" w:eastAsia="Times New Roman" w:hAnsi="Times New Roman" w:cs="Times New Roman"/>
                <w:lang w:eastAsia="tr-TR"/>
              </w:rPr>
              <w:t>mt</w:t>
            </w:r>
            <w:proofErr w:type="spellEnd"/>
            <w:r w:rsidRPr="00A36E0F">
              <w:rPr>
                <w:rFonts w:ascii="Times New Roman" w:eastAsia="Times New Roman" w:hAnsi="Times New Roman" w:cs="Times New Roman"/>
                <w:lang w:eastAsia="tr-TR"/>
              </w:rPr>
              <w:t>.)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E0F" w:rsidRPr="00A36E0F" w:rsidRDefault="002117C7" w:rsidP="00A36E0F">
            <w:pPr>
              <w:spacing w:after="0" w:line="240" w:lineRule="auto"/>
              <w:jc w:val="center"/>
              <w:rPr>
                <w:rFonts w:ascii="AbakuTLSymSans" w:eastAsia="Times New Roman" w:hAnsi="AbakuTLSymSans" w:cs="Arial"/>
                <w:lang w:eastAsia="tr-TR"/>
              </w:rPr>
            </w:pPr>
            <w:r>
              <w:rPr>
                <w:rFonts w:ascii="AbakuTLSymSans" w:eastAsia="Times New Roman" w:hAnsi="AbakuTLSymSans" w:cs="Arial"/>
                <w:lang w:eastAsia="tr-TR"/>
              </w:rPr>
              <w:t>11,64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6E0F" w:rsidRPr="00A36E0F" w:rsidRDefault="00A36E0F" w:rsidP="00A36E0F">
            <w:pPr>
              <w:spacing w:after="0" w:line="240" w:lineRule="auto"/>
              <w:jc w:val="center"/>
              <w:rPr>
                <w:rFonts w:ascii="AbakuTLSymSans" w:eastAsia="Times New Roman" w:hAnsi="AbakuTLSymSans" w:cs="Arial"/>
                <w:lang w:eastAsia="tr-TR"/>
              </w:rPr>
            </w:pPr>
            <w:r>
              <w:rPr>
                <w:rFonts w:ascii="AbakuTLSymSans" w:eastAsia="Times New Roman" w:hAnsi="AbakuTLSymSans" w:cs="Arial"/>
                <w:lang w:eastAsia="tr-TR"/>
              </w:rPr>
              <w:t>M3</w:t>
            </w:r>
          </w:p>
        </w:tc>
      </w:tr>
      <w:tr w:rsidR="00A36E0F" w:rsidRPr="00A36E0F" w:rsidTr="003D1347">
        <w:trPr>
          <w:trHeight w:val="267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E0F" w:rsidRPr="00A36E0F" w:rsidRDefault="00A36E0F" w:rsidP="00A36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tr-TR"/>
              </w:rPr>
            </w:pPr>
            <w:r w:rsidRPr="00A36E0F">
              <w:rPr>
                <w:rFonts w:ascii="Times New Roman" w:eastAsia="Times New Roman" w:hAnsi="Times New Roman" w:cs="Times New Roman"/>
                <w:lang w:eastAsia="tr-TR"/>
              </w:rPr>
              <w:t>1.40</w:t>
            </w:r>
          </w:p>
        </w:tc>
        <w:tc>
          <w:tcPr>
            <w:tcW w:w="5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E0F" w:rsidRPr="00A36E0F" w:rsidRDefault="00A36E0F" w:rsidP="00A36E0F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tr-TR"/>
              </w:rPr>
            </w:pPr>
            <w:r w:rsidRPr="00A36E0F">
              <w:rPr>
                <w:rFonts w:ascii="Times New Roman" w:eastAsia="Times New Roman" w:hAnsi="Times New Roman" w:cs="Times New Roman"/>
                <w:lang w:eastAsia="tr-TR"/>
              </w:rPr>
              <w:t xml:space="preserve">Tel Direk (9-10-11 </w:t>
            </w:r>
            <w:proofErr w:type="spellStart"/>
            <w:r w:rsidRPr="00A36E0F">
              <w:rPr>
                <w:rFonts w:ascii="Times New Roman" w:eastAsia="Times New Roman" w:hAnsi="Times New Roman" w:cs="Times New Roman"/>
                <w:lang w:eastAsia="tr-TR"/>
              </w:rPr>
              <w:t>mt</w:t>
            </w:r>
            <w:proofErr w:type="spellEnd"/>
            <w:r w:rsidRPr="00A36E0F">
              <w:rPr>
                <w:rFonts w:ascii="Times New Roman" w:eastAsia="Times New Roman" w:hAnsi="Times New Roman" w:cs="Times New Roman"/>
                <w:lang w:eastAsia="tr-TR"/>
              </w:rPr>
              <w:t>.)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E0F" w:rsidRPr="00A36E0F" w:rsidRDefault="002117C7" w:rsidP="00A36E0F">
            <w:pPr>
              <w:spacing w:after="0" w:line="240" w:lineRule="auto"/>
              <w:jc w:val="center"/>
              <w:rPr>
                <w:rFonts w:ascii="AbakuTLSymSans" w:eastAsia="Times New Roman" w:hAnsi="AbakuTLSymSans" w:cs="Arial"/>
                <w:lang w:eastAsia="tr-TR"/>
              </w:rPr>
            </w:pPr>
            <w:r>
              <w:rPr>
                <w:rFonts w:ascii="AbakuTLSymSans" w:eastAsia="Times New Roman" w:hAnsi="AbakuTLSymSans" w:cs="Arial"/>
                <w:lang w:eastAsia="tr-TR"/>
              </w:rPr>
              <w:t>12,54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6E0F" w:rsidRPr="00A36E0F" w:rsidRDefault="00A36E0F" w:rsidP="00A36E0F">
            <w:pPr>
              <w:spacing w:after="0" w:line="240" w:lineRule="auto"/>
              <w:jc w:val="center"/>
              <w:rPr>
                <w:rFonts w:ascii="AbakuTLSymSans" w:eastAsia="Times New Roman" w:hAnsi="AbakuTLSymSans" w:cs="Arial"/>
                <w:lang w:eastAsia="tr-TR"/>
              </w:rPr>
            </w:pPr>
            <w:r>
              <w:rPr>
                <w:rFonts w:ascii="AbakuTLSymSans" w:eastAsia="Times New Roman" w:hAnsi="AbakuTLSymSans" w:cs="Arial"/>
                <w:lang w:eastAsia="tr-TR"/>
              </w:rPr>
              <w:t>M3</w:t>
            </w:r>
          </w:p>
        </w:tc>
      </w:tr>
      <w:tr w:rsidR="00A36E0F" w:rsidRPr="00A36E0F" w:rsidTr="003D1347">
        <w:trPr>
          <w:trHeight w:val="267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E0F" w:rsidRPr="00A36E0F" w:rsidRDefault="00A36E0F" w:rsidP="00A36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tr-TR"/>
              </w:rPr>
            </w:pPr>
            <w:r w:rsidRPr="00A36E0F">
              <w:rPr>
                <w:rFonts w:ascii="Times New Roman" w:eastAsia="Times New Roman" w:hAnsi="Times New Roman" w:cs="Times New Roman"/>
                <w:lang w:eastAsia="tr-TR"/>
              </w:rPr>
              <w:t>1.50</w:t>
            </w:r>
          </w:p>
        </w:tc>
        <w:tc>
          <w:tcPr>
            <w:tcW w:w="5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E0F" w:rsidRPr="00A36E0F" w:rsidRDefault="00A36E0F" w:rsidP="00A36E0F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tr-TR"/>
              </w:rPr>
            </w:pPr>
            <w:r w:rsidRPr="00A36E0F">
              <w:rPr>
                <w:rFonts w:ascii="Times New Roman" w:eastAsia="Times New Roman" w:hAnsi="Times New Roman" w:cs="Times New Roman"/>
                <w:lang w:eastAsia="tr-TR"/>
              </w:rPr>
              <w:t xml:space="preserve">Tel Direk (12 </w:t>
            </w:r>
            <w:proofErr w:type="spellStart"/>
            <w:r w:rsidRPr="00A36E0F">
              <w:rPr>
                <w:rFonts w:ascii="Times New Roman" w:eastAsia="Times New Roman" w:hAnsi="Times New Roman" w:cs="Times New Roman"/>
                <w:lang w:eastAsia="tr-TR"/>
              </w:rPr>
              <w:t>mt</w:t>
            </w:r>
            <w:proofErr w:type="spellEnd"/>
            <w:r w:rsidRPr="00A36E0F">
              <w:rPr>
                <w:rFonts w:ascii="Times New Roman" w:eastAsia="Times New Roman" w:hAnsi="Times New Roman" w:cs="Times New Roman"/>
                <w:lang w:eastAsia="tr-TR"/>
              </w:rPr>
              <w:t>.)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E0F" w:rsidRPr="00A36E0F" w:rsidRDefault="002117C7" w:rsidP="00A36E0F">
            <w:pPr>
              <w:spacing w:after="0" w:line="240" w:lineRule="auto"/>
              <w:jc w:val="center"/>
              <w:rPr>
                <w:rFonts w:ascii="AbakuTLSymSans" w:eastAsia="Times New Roman" w:hAnsi="AbakuTLSymSans" w:cs="Arial"/>
                <w:lang w:eastAsia="tr-TR"/>
              </w:rPr>
            </w:pPr>
            <w:r>
              <w:rPr>
                <w:rFonts w:ascii="AbakuTLSymSans" w:eastAsia="Times New Roman" w:hAnsi="AbakuTLSymSans" w:cs="Arial"/>
                <w:lang w:eastAsia="tr-TR"/>
              </w:rPr>
              <w:t>13,44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6E0F" w:rsidRPr="00A36E0F" w:rsidRDefault="00A36E0F" w:rsidP="00A36E0F">
            <w:pPr>
              <w:spacing w:after="0" w:line="240" w:lineRule="auto"/>
              <w:jc w:val="center"/>
              <w:rPr>
                <w:rFonts w:ascii="AbakuTLSymSans" w:eastAsia="Times New Roman" w:hAnsi="AbakuTLSymSans" w:cs="Arial"/>
                <w:lang w:eastAsia="tr-TR"/>
              </w:rPr>
            </w:pPr>
            <w:r>
              <w:rPr>
                <w:rFonts w:ascii="AbakuTLSymSans" w:eastAsia="Times New Roman" w:hAnsi="AbakuTLSymSans" w:cs="Arial"/>
                <w:lang w:eastAsia="tr-TR"/>
              </w:rPr>
              <w:t>M3</w:t>
            </w:r>
          </w:p>
        </w:tc>
      </w:tr>
    </w:tbl>
    <w:p w:rsidR="00A36E0F" w:rsidRDefault="00A36E0F" w:rsidP="002A6E91">
      <w:pPr>
        <w:jc w:val="both"/>
        <w:rPr>
          <w:sz w:val="24"/>
          <w:szCs w:val="24"/>
        </w:rPr>
      </w:pPr>
    </w:p>
    <w:p w:rsidR="00A36E0F" w:rsidRDefault="00A36E0F" w:rsidP="002A6E91">
      <w:pPr>
        <w:jc w:val="both"/>
        <w:rPr>
          <w:sz w:val="24"/>
          <w:szCs w:val="24"/>
        </w:rPr>
      </w:pPr>
    </w:p>
    <w:p w:rsidR="00A36E0F" w:rsidRDefault="00A36E0F" w:rsidP="002A6E91">
      <w:pPr>
        <w:jc w:val="both"/>
        <w:rPr>
          <w:sz w:val="24"/>
          <w:szCs w:val="24"/>
        </w:rPr>
      </w:pPr>
      <w:r w:rsidRPr="00A36E0F">
        <w:rPr>
          <w:sz w:val="24"/>
          <w:szCs w:val="24"/>
        </w:rPr>
        <w:t xml:space="preserve">   Yukarıda cinsi, nevi yazılı orman emvallerinin Çine Orman İşletme Şefliği Çine Son Deposu satış istif yerlerinde istifleme işi birim fiya</w:t>
      </w:r>
      <w:r w:rsidR="003D1347">
        <w:rPr>
          <w:sz w:val="24"/>
          <w:szCs w:val="24"/>
        </w:rPr>
        <w:t>tları, Orman Genel Müdürlüğü 310</w:t>
      </w:r>
      <w:r w:rsidRPr="00A36E0F">
        <w:rPr>
          <w:sz w:val="24"/>
          <w:szCs w:val="24"/>
        </w:rPr>
        <w:t xml:space="preserve"> sayılı tebliğ esas alınarak tarafımızdan </w:t>
      </w:r>
      <w:proofErr w:type="spellStart"/>
      <w:r w:rsidRPr="00A36E0F">
        <w:rPr>
          <w:sz w:val="24"/>
          <w:szCs w:val="24"/>
        </w:rPr>
        <w:t>tesbit</w:t>
      </w:r>
      <w:proofErr w:type="spellEnd"/>
      <w:r w:rsidRPr="00A36E0F">
        <w:rPr>
          <w:sz w:val="24"/>
          <w:szCs w:val="24"/>
        </w:rPr>
        <w:t xml:space="preserve"> edilmiştir.</w:t>
      </w:r>
    </w:p>
    <w:p w:rsidR="003D1347" w:rsidRDefault="003D1347" w:rsidP="002A6E91">
      <w:pPr>
        <w:jc w:val="both"/>
        <w:rPr>
          <w:sz w:val="24"/>
          <w:szCs w:val="24"/>
        </w:rPr>
      </w:pPr>
    </w:p>
    <w:p w:rsidR="003D1347" w:rsidRDefault="002117C7" w:rsidP="003D134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Gökhan ÖNAL</w:t>
      </w:r>
      <w:r w:rsidR="003D1347">
        <w:rPr>
          <w:sz w:val="24"/>
          <w:szCs w:val="24"/>
        </w:rPr>
        <w:tab/>
      </w:r>
      <w:r w:rsidR="003D1347">
        <w:rPr>
          <w:sz w:val="24"/>
          <w:szCs w:val="24"/>
        </w:rPr>
        <w:tab/>
      </w:r>
      <w:r w:rsidR="003D1347">
        <w:rPr>
          <w:sz w:val="24"/>
          <w:szCs w:val="24"/>
        </w:rPr>
        <w:tab/>
        <w:t xml:space="preserve">           </w:t>
      </w:r>
      <w:r>
        <w:rPr>
          <w:sz w:val="24"/>
          <w:szCs w:val="24"/>
        </w:rPr>
        <w:t>Eşref ERBAŞ</w:t>
      </w:r>
      <w:r w:rsidR="003D1347">
        <w:rPr>
          <w:sz w:val="24"/>
          <w:szCs w:val="24"/>
        </w:rPr>
        <w:tab/>
      </w:r>
      <w:r w:rsidR="003D1347">
        <w:rPr>
          <w:sz w:val="24"/>
          <w:szCs w:val="24"/>
        </w:rPr>
        <w:tab/>
      </w:r>
      <w:r w:rsidR="003D1347"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Hasip</w:t>
      </w:r>
      <w:proofErr w:type="spellEnd"/>
      <w:r>
        <w:rPr>
          <w:sz w:val="24"/>
          <w:szCs w:val="24"/>
        </w:rPr>
        <w:t xml:space="preserve"> ÖZEN</w:t>
      </w:r>
    </w:p>
    <w:p w:rsidR="003D1347" w:rsidRDefault="003D1347" w:rsidP="003D1347">
      <w:pPr>
        <w:jc w:val="both"/>
        <w:rPr>
          <w:sz w:val="24"/>
          <w:szCs w:val="24"/>
        </w:rPr>
      </w:pPr>
      <w:r>
        <w:rPr>
          <w:sz w:val="24"/>
          <w:szCs w:val="24"/>
        </w:rPr>
        <w:t>Madran Orman İşletme Şefi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 w:rsidR="002117C7">
        <w:rPr>
          <w:sz w:val="24"/>
          <w:szCs w:val="24"/>
        </w:rPr>
        <w:t>Akçaova</w:t>
      </w:r>
      <w:proofErr w:type="spellEnd"/>
      <w:r w:rsidR="002117C7">
        <w:rPr>
          <w:sz w:val="24"/>
          <w:szCs w:val="24"/>
        </w:rPr>
        <w:t xml:space="preserve"> Orman İşletme Şefi   Orman Muhafaza Memuru</w:t>
      </w:r>
    </w:p>
    <w:p w:rsidR="003D1347" w:rsidRDefault="003D1347" w:rsidP="003D1347">
      <w:pPr>
        <w:jc w:val="both"/>
        <w:rPr>
          <w:sz w:val="24"/>
          <w:szCs w:val="24"/>
        </w:rPr>
      </w:pPr>
    </w:p>
    <w:p w:rsidR="003D1347" w:rsidRDefault="003D1347" w:rsidP="003D1347">
      <w:pPr>
        <w:jc w:val="center"/>
        <w:rPr>
          <w:sz w:val="24"/>
          <w:szCs w:val="24"/>
        </w:rPr>
      </w:pPr>
    </w:p>
    <w:p w:rsidR="003D1347" w:rsidRDefault="003D1347" w:rsidP="003D134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Uygundur </w:t>
      </w:r>
    </w:p>
    <w:p w:rsidR="003D1347" w:rsidRDefault="003D1347" w:rsidP="003D1347">
      <w:pPr>
        <w:jc w:val="center"/>
        <w:rPr>
          <w:sz w:val="24"/>
          <w:szCs w:val="24"/>
        </w:rPr>
      </w:pPr>
      <w:r>
        <w:rPr>
          <w:sz w:val="24"/>
          <w:szCs w:val="24"/>
        </w:rPr>
        <w:t>……/</w:t>
      </w:r>
      <w:r w:rsidR="002117C7">
        <w:rPr>
          <w:sz w:val="24"/>
          <w:szCs w:val="24"/>
        </w:rPr>
        <w:t>……</w:t>
      </w:r>
      <w:r>
        <w:rPr>
          <w:sz w:val="24"/>
          <w:szCs w:val="24"/>
        </w:rPr>
        <w:t>/202</w:t>
      </w:r>
      <w:r w:rsidR="002117C7">
        <w:rPr>
          <w:sz w:val="24"/>
          <w:szCs w:val="24"/>
        </w:rPr>
        <w:t>1</w:t>
      </w:r>
    </w:p>
    <w:p w:rsidR="003D1347" w:rsidRDefault="002117C7" w:rsidP="003D1347">
      <w:pPr>
        <w:jc w:val="center"/>
        <w:rPr>
          <w:sz w:val="24"/>
          <w:szCs w:val="24"/>
        </w:rPr>
      </w:pPr>
      <w:r>
        <w:rPr>
          <w:sz w:val="24"/>
          <w:szCs w:val="24"/>
        </w:rPr>
        <w:t>Mustafa KORUK</w:t>
      </w:r>
    </w:p>
    <w:p w:rsidR="003D1347" w:rsidRDefault="003D1347" w:rsidP="003D134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İşletme Müdür </w:t>
      </w:r>
    </w:p>
    <w:p w:rsidR="003D1347" w:rsidRPr="002A6E91" w:rsidRDefault="003D1347" w:rsidP="002A6E91">
      <w:pPr>
        <w:jc w:val="both"/>
        <w:rPr>
          <w:sz w:val="24"/>
          <w:szCs w:val="24"/>
        </w:rPr>
      </w:pPr>
    </w:p>
    <w:sectPr w:rsidR="003D1347" w:rsidRPr="002A6E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bakuTLSym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6E91"/>
    <w:rsid w:val="002117C7"/>
    <w:rsid w:val="002A6E91"/>
    <w:rsid w:val="003D1347"/>
    <w:rsid w:val="005F6A7E"/>
    <w:rsid w:val="0071053D"/>
    <w:rsid w:val="00A36E0F"/>
    <w:rsid w:val="00C22874"/>
    <w:rsid w:val="00C60705"/>
    <w:rsid w:val="00EB6702"/>
    <w:rsid w:val="00F52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F00963-C097-4165-B1A5-47839F1B1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011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5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4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O.G.M</dc:creator>
  <cp:keywords/>
  <dc:description/>
  <cp:lastModifiedBy>Mustafa GÜMRÜKÇÜ Mühendis</cp:lastModifiedBy>
  <cp:revision>2</cp:revision>
  <dcterms:created xsi:type="dcterms:W3CDTF">2021-11-16T10:10:00Z</dcterms:created>
  <dcterms:modified xsi:type="dcterms:W3CDTF">2021-11-16T10:10:00Z</dcterms:modified>
</cp:coreProperties>
</file>