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A6C19" w14:textId="77777777" w:rsidR="00A14D86" w:rsidRDefault="00A14D86" w:rsidP="00A14D86">
      <w:pPr>
        <w:pStyle w:val="stBilgi"/>
        <w:spacing w:line="360" w:lineRule="auto"/>
        <w:ind w:right="15"/>
        <w:jc w:val="center"/>
        <w:rPr>
          <w:rFonts w:cs="Arial"/>
          <w:b/>
          <w:sz w:val="48"/>
          <w:szCs w:val="48"/>
        </w:rPr>
      </w:pPr>
    </w:p>
    <w:p w14:paraId="03A1C172" w14:textId="77777777" w:rsidR="00712A89" w:rsidRDefault="00712A89" w:rsidP="00A14D86">
      <w:pPr>
        <w:pStyle w:val="stBilgi"/>
        <w:spacing w:line="360" w:lineRule="auto"/>
        <w:ind w:right="15"/>
        <w:jc w:val="center"/>
        <w:rPr>
          <w:rFonts w:cs="Arial"/>
          <w:b/>
          <w:sz w:val="48"/>
          <w:szCs w:val="48"/>
        </w:rPr>
      </w:pPr>
    </w:p>
    <w:p w14:paraId="6F86D507" w14:textId="77777777" w:rsidR="00712A89" w:rsidRDefault="00712A89" w:rsidP="00A14D86">
      <w:pPr>
        <w:pStyle w:val="stBilgi"/>
        <w:spacing w:line="360" w:lineRule="auto"/>
        <w:ind w:right="15"/>
        <w:jc w:val="center"/>
        <w:rPr>
          <w:rFonts w:cs="Arial"/>
          <w:b/>
          <w:sz w:val="48"/>
          <w:szCs w:val="48"/>
        </w:rPr>
      </w:pPr>
    </w:p>
    <w:p w14:paraId="22A76A9A" w14:textId="77777777" w:rsidR="00712A89" w:rsidRPr="00D3545E" w:rsidRDefault="00712A89" w:rsidP="00A14D86">
      <w:pPr>
        <w:pStyle w:val="stBilgi"/>
        <w:spacing w:line="360" w:lineRule="auto"/>
        <w:ind w:right="15"/>
        <w:jc w:val="center"/>
        <w:rPr>
          <w:rFonts w:cs="Arial"/>
          <w:b/>
          <w:sz w:val="48"/>
          <w:szCs w:val="48"/>
        </w:rPr>
      </w:pPr>
    </w:p>
    <w:p w14:paraId="0BB14F92" w14:textId="77777777" w:rsidR="00A14D86" w:rsidRPr="00D3545E" w:rsidRDefault="00A14D86" w:rsidP="00D22E2B">
      <w:pPr>
        <w:pStyle w:val="stBilgi"/>
        <w:spacing w:line="360" w:lineRule="auto"/>
        <w:ind w:right="15"/>
        <w:rPr>
          <w:rFonts w:cs="Arial"/>
          <w:b/>
          <w:sz w:val="48"/>
          <w:szCs w:val="48"/>
        </w:rPr>
      </w:pPr>
    </w:p>
    <w:p w14:paraId="463A661C" w14:textId="77777777" w:rsidR="00B53E24" w:rsidRPr="00B53E24" w:rsidRDefault="00B53E24" w:rsidP="00B53E24">
      <w:pPr>
        <w:pStyle w:val="stBilgi"/>
        <w:spacing w:line="360" w:lineRule="auto"/>
        <w:ind w:left="-709" w:right="-709"/>
        <w:jc w:val="center"/>
        <w:rPr>
          <w:rFonts w:cs="Arial"/>
          <w:b/>
          <w:sz w:val="46"/>
          <w:szCs w:val="46"/>
        </w:rPr>
      </w:pPr>
      <w:r w:rsidRPr="00B53E24">
        <w:rPr>
          <w:rFonts w:cs="Arial"/>
          <w:b/>
          <w:sz w:val="46"/>
          <w:szCs w:val="46"/>
        </w:rPr>
        <w:t xml:space="preserve">T.C. </w:t>
      </w:r>
    </w:p>
    <w:p w14:paraId="496C0C86" w14:textId="77777777" w:rsidR="00B53E24" w:rsidRPr="00B53E24" w:rsidRDefault="00B53E24" w:rsidP="00B53E24">
      <w:pPr>
        <w:pStyle w:val="stBilgi"/>
        <w:spacing w:line="360" w:lineRule="auto"/>
        <w:ind w:left="-709" w:right="-709"/>
        <w:jc w:val="center"/>
        <w:rPr>
          <w:rFonts w:cs="Arial"/>
          <w:b/>
          <w:sz w:val="46"/>
          <w:szCs w:val="46"/>
        </w:rPr>
      </w:pPr>
      <w:r w:rsidRPr="00B53E24">
        <w:rPr>
          <w:rFonts w:cs="Arial"/>
          <w:b/>
          <w:sz w:val="46"/>
          <w:szCs w:val="46"/>
        </w:rPr>
        <w:t>MİLLİ EĞİTİM BAKANLIĞI</w:t>
      </w:r>
    </w:p>
    <w:p w14:paraId="70D551BA" w14:textId="097EC6AF" w:rsidR="00B53E24" w:rsidRDefault="00B53E24" w:rsidP="00B53E24">
      <w:pPr>
        <w:pStyle w:val="stBilgi"/>
        <w:spacing w:line="360" w:lineRule="auto"/>
        <w:ind w:left="-709" w:right="-709"/>
        <w:jc w:val="center"/>
        <w:rPr>
          <w:rFonts w:cs="Arial"/>
          <w:b/>
          <w:sz w:val="46"/>
          <w:szCs w:val="46"/>
        </w:rPr>
      </w:pPr>
      <w:r w:rsidRPr="00B53E24">
        <w:rPr>
          <w:rFonts w:cs="Arial"/>
          <w:b/>
          <w:sz w:val="46"/>
          <w:szCs w:val="46"/>
        </w:rPr>
        <w:t>AYDIN İLİ DİDİM İLÇESİ YENİ MAHALLE 4462 ADA 1 PARSEL</w:t>
      </w:r>
      <w:r>
        <w:rPr>
          <w:rFonts w:cs="Arial"/>
          <w:b/>
          <w:sz w:val="46"/>
          <w:szCs w:val="46"/>
        </w:rPr>
        <w:t xml:space="preserve"> </w:t>
      </w:r>
      <w:r w:rsidRPr="00B53E24">
        <w:rPr>
          <w:rFonts w:cs="Arial"/>
          <w:b/>
          <w:sz w:val="46"/>
          <w:szCs w:val="46"/>
        </w:rPr>
        <w:t>DİDİM 24 DERSLİKLİ ATATÜRK İLKOKULU EK BİNA PROJESİ</w:t>
      </w:r>
    </w:p>
    <w:p w14:paraId="23A0B021" w14:textId="7C6CB128" w:rsidR="00A14D86" w:rsidRPr="00DB6576" w:rsidRDefault="00A14D86" w:rsidP="00B53E24">
      <w:pPr>
        <w:pStyle w:val="stBilgi"/>
        <w:spacing w:line="360" w:lineRule="auto"/>
        <w:ind w:left="-709" w:right="-709"/>
        <w:jc w:val="center"/>
        <w:rPr>
          <w:rFonts w:cs="Arial"/>
          <w:b/>
          <w:sz w:val="46"/>
          <w:szCs w:val="46"/>
        </w:rPr>
      </w:pPr>
      <w:r w:rsidRPr="00DB6576">
        <w:rPr>
          <w:rFonts w:cs="Arial"/>
          <w:b/>
          <w:sz w:val="46"/>
          <w:szCs w:val="46"/>
        </w:rPr>
        <w:t xml:space="preserve">ELEKTRİK </w:t>
      </w:r>
      <w:r w:rsidR="00316EEB">
        <w:rPr>
          <w:rFonts w:cs="Arial"/>
          <w:b/>
          <w:sz w:val="46"/>
          <w:szCs w:val="46"/>
        </w:rPr>
        <w:t xml:space="preserve">ÖZEL </w:t>
      </w:r>
      <w:r w:rsidRPr="00DB6576">
        <w:rPr>
          <w:rFonts w:cs="Arial"/>
          <w:b/>
          <w:sz w:val="46"/>
          <w:szCs w:val="46"/>
        </w:rPr>
        <w:t>TEKNİK ŞARTNAMESİ</w:t>
      </w:r>
    </w:p>
    <w:p w14:paraId="6691AC51" w14:textId="77777777" w:rsidR="00A14D86" w:rsidRPr="00DB6576" w:rsidRDefault="00A14D86" w:rsidP="006612CD">
      <w:pPr>
        <w:pStyle w:val="stBilgi"/>
        <w:spacing w:line="360" w:lineRule="auto"/>
        <w:ind w:left="-709" w:right="-709"/>
        <w:jc w:val="center"/>
        <w:rPr>
          <w:rFonts w:cs="Arial"/>
          <w:b/>
          <w:noProof w:val="0"/>
          <w:sz w:val="46"/>
          <w:szCs w:val="46"/>
        </w:rPr>
      </w:pPr>
      <w:r w:rsidRPr="00DB6576">
        <w:rPr>
          <w:rFonts w:cs="Arial"/>
          <w:b/>
          <w:noProof w:val="0"/>
          <w:sz w:val="46"/>
          <w:szCs w:val="46"/>
        </w:rPr>
        <w:t>20</w:t>
      </w:r>
      <w:r w:rsidR="00CB62CD">
        <w:rPr>
          <w:rFonts w:cs="Arial"/>
          <w:b/>
          <w:noProof w:val="0"/>
          <w:sz w:val="46"/>
          <w:szCs w:val="46"/>
        </w:rPr>
        <w:t>21</w:t>
      </w:r>
    </w:p>
    <w:p w14:paraId="7D8C8074" w14:textId="77777777" w:rsidR="00A14D86" w:rsidRPr="00DB6576" w:rsidRDefault="00A14D86" w:rsidP="00A14D86">
      <w:pPr>
        <w:pStyle w:val="stBilgi"/>
        <w:ind w:left="284" w:right="15" w:hanging="284"/>
        <w:jc w:val="both"/>
        <w:rPr>
          <w:rFonts w:cs="Arial"/>
          <w:b/>
          <w:noProof w:val="0"/>
          <w:sz w:val="40"/>
          <w:szCs w:val="40"/>
        </w:rPr>
      </w:pPr>
    </w:p>
    <w:p w14:paraId="1228EAF6" w14:textId="77777777" w:rsidR="00A14D86" w:rsidRPr="00DB6576" w:rsidRDefault="00A14D86" w:rsidP="00A14D86">
      <w:pPr>
        <w:pStyle w:val="stBilgi"/>
        <w:ind w:left="284" w:right="15" w:hanging="284"/>
        <w:jc w:val="both"/>
        <w:rPr>
          <w:rFonts w:cs="Arial"/>
          <w:b/>
          <w:noProof w:val="0"/>
          <w:sz w:val="40"/>
          <w:szCs w:val="40"/>
        </w:rPr>
      </w:pPr>
    </w:p>
    <w:p w14:paraId="46CAACEB" w14:textId="77777777" w:rsidR="00A14D86" w:rsidRPr="00DB6576" w:rsidRDefault="00A14D86" w:rsidP="00A14D86">
      <w:pPr>
        <w:pStyle w:val="stBilgi"/>
        <w:ind w:left="284" w:right="15" w:hanging="284"/>
        <w:jc w:val="both"/>
        <w:rPr>
          <w:rFonts w:cs="Arial"/>
          <w:b/>
          <w:noProof w:val="0"/>
          <w:sz w:val="40"/>
          <w:szCs w:val="40"/>
        </w:rPr>
      </w:pPr>
    </w:p>
    <w:p w14:paraId="68588D22" w14:textId="326F4583" w:rsidR="00A14D86" w:rsidRDefault="00A14D86" w:rsidP="00A14D86">
      <w:pPr>
        <w:pStyle w:val="stBilgi"/>
        <w:ind w:left="284" w:right="15" w:hanging="284"/>
        <w:jc w:val="both"/>
        <w:rPr>
          <w:rFonts w:cs="Arial"/>
          <w:b/>
          <w:noProof w:val="0"/>
          <w:sz w:val="40"/>
          <w:szCs w:val="40"/>
        </w:rPr>
      </w:pPr>
    </w:p>
    <w:p w14:paraId="71CA8FB9" w14:textId="02F8A3F2" w:rsidR="00BD2580" w:rsidRDefault="00BD2580" w:rsidP="00A14D86">
      <w:pPr>
        <w:pStyle w:val="stBilgi"/>
        <w:ind w:left="284" w:right="15" w:hanging="284"/>
        <w:jc w:val="both"/>
        <w:rPr>
          <w:rFonts w:cs="Arial"/>
          <w:b/>
          <w:noProof w:val="0"/>
          <w:sz w:val="40"/>
          <w:szCs w:val="40"/>
        </w:rPr>
      </w:pPr>
    </w:p>
    <w:p w14:paraId="17B63895" w14:textId="44A5726A" w:rsidR="00BD2580" w:rsidRDefault="00BD2580" w:rsidP="00A14D86">
      <w:pPr>
        <w:pStyle w:val="stBilgi"/>
        <w:ind w:left="284" w:right="15" w:hanging="284"/>
        <w:jc w:val="both"/>
        <w:rPr>
          <w:rFonts w:cs="Arial"/>
          <w:b/>
          <w:noProof w:val="0"/>
          <w:sz w:val="40"/>
          <w:szCs w:val="40"/>
        </w:rPr>
      </w:pPr>
    </w:p>
    <w:p w14:paraId="1A232586" w14:textId="5163576D" w:rsidR="00BD2580" w:rsidRDefault="00BD2580" w:rsidP="00A14D86">
      <w:pPr>
        <w:pStyle w:val="stBilgi"/>
        <w:ind w:left="284" w:right="15" w:hanging="284"/>
        <w:jc w:val="both"/>
        <w:rPr>
          <w:rFonts w:cs="Arial"/>
          <w:b/>
          <w:noProof w:val="0"/>
          <w:sz w:val="40"/>
          <w:szCs w:val="40"/>
        </w:rPr>
      </w:pPr>
    </w:p>
    <w:p w14:paraId="6B1DD0F4" w14:textId="77777777" w:rsidR="00BD2580" w:rsidRPr="00DB6576" w:rsidRDefault="00BD2580" w:rsidP="00A14D86">
      <w:pPr>
        <w:pStyle w:val="stBilgi"/>
        <w:ind w:left="284" w:right="15" w:hanging="284"/>
        <w:jc w:val="both"/>
        <w:rPr>
          <w:rFonts w:cs="Arial"/>
          <w:b/>
          <w:noProof w:val="0"/>
          <w:sz w:val="40"/>
          <w:szCs w:val="40"/>
        </w:rPr>
      </w:pPr>
    </w:p>
    <w:p w14:paraId="282B426C" w14:textId="77777777" w:rsidR="00A14D86" w:rsidRDefault="00A14D86" w:rsidP="00A14D86">
      <w:pPr>
        <w:pStyle w:val="stBilgi"/>
        <w:ind w:left="284" w:right="15" w:hanging="284"/>
        <w:jc w:val="both"/>
        <w:rPr>
          <w:rFonts w:cs="Arial"/>
          <w:b/>
          <w:noProof w:val="0"/>
          <w:sz w:val="40"/>
          <w:szCs w:val="40"/>
        </w:rPr>
      </w:pPr>
    </w:p>
    <w:p w14:paraId="3E10499A" w14:textId="77777777" w:rsidR="00B53E24" w:rsidRDefault="00B53E24" w:rsidP="00563ACB">
      <w:pPr>
        <w:ind w:left="284" w:hanging="284"/>
        <w:jc w:val="both"/>
        <w:rPr>
          <w:rFonts w:cs="Arial"/>
          <w:b/>
          <w:noProof w:val="0"/>
          <w:szCs w:val="22"/>
        </w:rPr>
      </w:pPr>
    </w:p>
    <w:p w14:paraId="0F4493B2" w14:textId="3C20E1F3" w:rsidR="00563ACB" w:rsidRPr="00AE73B7" w:rsidRDefault="00563ACB" w:rsidP="00563ACB">
      <w:pPr>
        <w:ind w:left="284" w:hanging="284"/>
        <w:jc w:val="both"/>
        <w:rPr>
          <w:rFonts w:cs="Arial"/>
          <w:b/>
          <w:noProof w:val="0"/>
          <w:szCs w:val="22"/>
        </w:rPr>
      </w:pPr>
      <w:r w:rsidRPr="00AE73B7">
        <w:rPr>
          <w:rFonts w:cs="Arial"/>
          <w:b/>
          <w:noProof w:val="0"/>
          <w:szCs w:val="22"/>
        </w:rPr>
        <w:lastRenderedPageBreak/>
        <w:t>E.Ö.B.F.-0</w:t>
      </w:r>
      <w:r w:rsidR="00066FA0" w:rsidRPr="00AE73B7">
        <w:rPr>
          <w:rFonts w:cs="Arial"/>
          <w:b/>
          <w:noProof w:val="0"/>
          <w:szCs w:val="22"/>
        </w:rPr>
        <w:t>1</w:t>
      </w:r>
      <w:r w:rsidR="00CB62CD">
        <w:rPr>
          <w:rFonts w:cs="Arial"/>
          <w:b/>
          <w:noProof w:val="0"/>
          <w:szCs w:val="22"/>
        </w:rPr>
        <w:t>:</w:t>
      </w:r>
      <w:r w:rsidRPr="00AE73B7">
        <w:rPr>
          <w:rFonts w:cs="Arial"/>
          <w:b/>
          <w:noProof w:val="0"/>
          <w:szCs w:val="22"/>
        </w:rPr>
        <w:t xml:space="preserve"> </w:t>
      </w:r>
      <w:r w:rsidR="00B53E24" w:rsidRPr="00B53E24">
        <w:rPr>
          <w:rFonts w:cs="Arial"/>
          <w:b/>
          <w:noProof w:val="0"/>
          <w:szCs w:val="22"/>
        </w:rPr>
        <w:t>Ö1-20W GÖMME TİP LED ARMATÜR</w:t>
      </w:r>
    </w:p>
    <w:p w14:paraId="17146CEA" w14:textId="77777777" w:rsidR="00B53E24" w:rsidRPr="00B53E24" w:rsidRDefault="00B53E24" w:rsidP="00B53E24">
      <w:pPr>
        <w:numPr>
          <w:ilvl w:val="0"/>
          <w:numId w:val="14"/>
        </w:numPr>
        <w:spacing w:line="276" w:lineRule="auto"/>
        <w:ind w:left="426" w:hanging="142"/>
        <w:contextualSpacing/>
        <w:jc w:val="both"/>
        <w:rPr>
          <w:rFonts w:eastAsia="Calibri" w:cs="Arial"/>
          <w:sz w:val="20"/>
        </w:rPr>
      </w:pPr>
      <w:r w:rsidRPr="00B53E24">
        <w:rPr>
          <w:rFonts w:eastAsia="Calibri" w:cs="Arial"/>
          <w:sz w:val="20"/>
        </w:rPr>
        <w:t>GÖVDE : Elektrostatik toz boyalı aluminyum enjeksiyon çerçeve ve</w:t>
      </w:r>
    </w:p>
    <w:p w14:paraId="05A2FE2A" w14:textId="77777777" w:rsidR="00B53E24" w:rsidRPr="00B53E24" w:rsidRDefault="00B53E24" w:rsidP="00B53E24">
      <w:pPr>
        <w:numPr>
          <w:ilvl w:val="0"/>
          <w:numId w:val="14"/>
        </w:numPr>
        <w:spacing w:line="276" w:lineRule="auto"/>
        <w:ind w:left="426" w:hanging="142"/>
        <w:contextualSpacing/>
        <w:jc w:val="both"/>
        <w:rPr>
          <w:rFonts w:eastAsia="Calibri" w:cs="Arial"/>
          <w:sz w:val="20"/>
        </w:rPr>
      </w:pPr>
      <w:r w:rsidRPr="00B53E24">
        <w:rPr>
          <w:rFonts w:eastAsia="Calibri" w:cs="Arial"/>
          <w:sz w:val="20"/>
        </w:rPr>
        <w:t>aluminyum soğutucu.</w:t>
      </w:r>
    </w:p>
    <w:p w14:paraId="58FD4ABA" w14:textId="77777777" w:rsidR="00B53E24" w:rsidRPr="00B53E24" w:rsidRDefault="00B53E24" w:rsidP="00B53E24">
      <w:pPr>
        <w:numPr>
          <w:ilvl w:val="0"/>
          <w:numId w:val="14"/>
        </w:numPr>
        <w:spacing w:line="276" w:lineRule="auto"/>
        <w:ind w:left="426" w:hanging="142"/>
        <w:contextualSpacing/>
        <w:jc w:val="both"/>
        <w:rPr>
          <w:rFonts w:eastAsia="Calibri" w:cs="Arial"/>
          <w:sz w:val="20"/>
        </w:rPr>
      </w:pPr>
      <w:r w:rsidRPr="00B53E24">
        <w:rPr>
          <w:rFonts w:eastAsia="Calibri" w:cs="Arial"/>
          <w:sz w:val="20"/>
        </w:rPr>
        <w:t>REFLEKTÖR : Yüksek saflıkta anodize aluminyum.</w:t>
      </w:r>
    </w:p>
    <w:p w14:paraId="0828A7A0" w14:textId="77777777" w:rsidR="00B53E24" w:rsidRPr="00B53E24" w:rsidRDefault="00B53E24" w:rsidP="00B53E24">
      <w:pPr>
        <w:numPr>
          <w:ilvl w:val="0"/>
          <w:numId w:val="14"/>
        </w:numPr>
        <w:spacing w:line="276" w:lineRule="auto"/>
        <w:ind w:left="426" w:hanging="142"/>
        <w:contextualSpacing/>
        <w:jc w:val="both"/>
        <w:rPr>
          <w:rFonts w:eastAsia="Calibri" w:cs="Arial"/>
          <w:sz w:val="20"/>
        </w:rPr>
      </w:pPr>
      <w:r w:rsidRPr="00B53E24">
        <w:rPr>
          <w:rFonts w:eastAsia="Calibri" w:cs="Arial"/>
          <w:sz w:val="20"/>
        </w:rPr>
        <w:t>LED : ≥50.000 saat, yüksek etkinlik faktörüne ve renksel geriverime sahip COB led.</w:t>
      </w:r>
    </w:p>
    <w:p w14:paraId="1AB367BD" w14:textId="77777777" w:rsidR="00B53E24" w:rsidRPr="00B53E24" w:rsidRDefault="00B53E24" w:rsidP="00B53E24">
      <w:pPr>
        <w:numPr>
          <w:ilvl w:val="0"/>
          <w:numId w:val="14"/>
        </w:numPr>
        <w:spacing w:line="276" w:lineRule="auto"/>
        <w:ind w:left="426" w:hanging="142"/>
        <w:contextualSpacing/>
        <w:jc w:val="both"/>
        <w:rPr>
          <w:rFonts w:eastAsia="Calibri" w:cs="Arial"/>
          <w:sz w:val="20"/>
        </w:rPr>
      </w:pPr>
      <w:r w:rsidRPr="00B53E24">
        <w:rPr>
          <w:rFonts w:eastAsia="Calibri" w:cs="Arial"/>
          <w:sz w:val="20"/>
        </w:rPr>
        <w:t>SÜRÜCÜ : Sabit akım çıkışlı sisteme sahip yüksek verimli pf ≥90,</w:t>
      </w:r>
    </w:p>
    <w:p w14:paraId="6F9F837E" w14:textId="77777777" w:rsidR="00B53E24" w:rsidRPr="00B53E24" w:rsidRDefault="00B53E24" w:rsidP="00B53E24">
      <w:pPr>
        <w:numPr>
          <w:ilvl w:val="0"/>
          <w:numId w:val="14"/>
        </w:numPr>
        <w:spacing w:line="276" w:lineRule="auto"/>
        <w:ind w:left="426" w:hanging="142"/>
        <w:contextualSpacing/>
        <w:jc w:val="both"/>
        <w:rPr>
          <w:rFonts w:eastAsia="Calibri" w:cs="Arial"/>
          <w:sz w:val="20"/>
        </w:rPr>
      </w:pPr>
      <w:r w:rsidRPr="00B53E24">
        <w:rPr>
          <w:rFonts w:eastAsia="Calibri" w:cs="Arial"/>
          <w:sz w:val="20"/>
        </w:rPr>
        <w:t>ENEC Belgesine Sahip Olacaktır.</w:t>
      </w:r>
    </w:p>
    <w:p w14:paraId="55845DB3" w14:textId="77777777" w:rsidR="00B53E24" w:rsidRPr="00B53E24" w:rsidRDefault="00B53E24" w:rsidP="00B53E24">
      <w:pPr>
        <w:numPr>
          <w:ilvl w:val="0"/>
          <w:numId w:val="14"/>
        </w:numPr>
        <w:spacing w:line="276" w:lineRule="auto"/>
        <w:ind w:left="426" w:hanging="142"/>
        <w:contextualSpacing/>
        <w:jc w:val="both"/>
        <w:rPr>
          <w:rFonts w:eastAsia="Calibri" w:cs="Arial"/>
          <w:sz w:val="20"/>
        </w:rPr>
      </w:pPr>
      <w:r w:rsidRPr="00B53E24">
        <w:rPr>
          <w:rFonts w:eastAsia="Calibri" w:cs="Arial"/>
          <w:sz w:val="20"/>
        </w:rPr>
        <w:t>RENK SICAKLIĞI : 4000K</w:t>
      </w:r>
    </w:p>
    <w:p w14:paraId="520B8FA4" w14:textId="77777777" w:rsidR="00B53E24" w:rsidRPr="00B53E24" w:rsidRDefault="00B53E24" w:rsidP="00B53E24">
      <w:pPr>
        <w:numPr>
          <w:ilvl w:val="0"/>
          <w:numId w:val="14"/>
        </w:numPr>
        <w:spacing w:line="276" w:lineRule="auto"/>
        <w:ind w:left="426" w:hanging="142"/>
        <w:contextualSpacing/>
        <w:jc w:val="both"/>
        <w:rPr>
          <w:rFonts w:eastAsia="Calibri" w:cs="Arial"/>
          <w:sz w:val="20"/>
        </w:rPr>
      </w:pPr>
      <w:r w:rsidRPr="00B53E24">
        <w:rPr>
          <w:rFonts w:eastAsia="Calibri" w:cs="Arial"/>
          <w:sz w:val="20"/>
        </w:rPr>
        <w:t>IP : 40</w:t>
      </w:r>
    </w:p>
    <w:p w14:paraId="20926AD6" w14:textId="77777777" w:rsidR="00B53E24" w:rsidRPr="00B53E24" w:rsidRDefault="00B53E24" w:rsidP="00B53E24">
      <w:pPr>
        <w:numPr>
          <w:ilvl w:val="0"/>
          <w:numId w:val="14"/>
        </w:numPr>
        <w:spacing w:line="276" w:lineRule="auto"/>
        <w:ind w:left="426" w:hanging="142"/>
        <w:contextualSpacing/>
        <w:jc w:val="both"/>
        <w:rPr>
          <w:rFonts w:eastAsia="Calibri" w:cs="Arial"/>
          <w:sz w:val="20"/>
        </w:rPr>
      </w:pPr>
      <w:r w:rsidRPr="00B53E24">
        <w:rPr>
          <w:rFonts w:eastAsia="Calibri" w:cs="Arial"/>
          <w:sz w:val="20"/>
        </w:rPr>
        <w:t>GÜÇ : 20W</w:t>
      </w:r>
    </w:p>
    <w:p w14:paraId="2C194891" w14:textId="77777777" w:rsidR="00B53E24" w:rsidRPr="00B53E24" w:rsidRDefault="00B53E24" w:rsidP="00B53E24">
      <w:pPr>
        <w:numPr>
          <w:ilvl w:val="0"/>
          <w:numId w:val="14"/>
        </w:numPr>
        <w:spacing w:line="276" w:lineRule="auto"/>
        <w:ind w:left="426" w:hanging="142"/>
        <w:contextualSpacing/>
        <w:jc w:val="both"/>
        <w:rPr>
          <w:rFonts w:eastAsia="Calibri" w:cs="Arial"/>
          <w:sz w:val="20"/>
        </w:rPr>
      </w:pPr>
      <w:r w:rsidRPr="00B53E24">
        <w:rPr>
          <w:rFonts w:eastAsia="Calibri" w:cs="Arial"/>
          <w:sz w:val="20"/>
        </w:rPr>
        <w:t>V/Hz : 220-240/50-60</w:t>
      </w:r>
    </w:p>
    <w:p w14:paraId="1FF46BAA" w14:textId="77777777" w:rsidR="00563ACB" w:rsidRPr="00FC1F1A" w:rsidRDefault="00563ACB" w:rsidP="00563ACB">
      <w:pPr>
        <w:autoSpaceDE w:val="0"/>
        <w:autoSpaceDN w:val="0"/>
        <w:adjustRightInd w:val="0"/>
        <w:rPr>
          <w:rFonts w:eastAsia="Calibri" w:cs="Arial"/>
        </w:rPr>
      </w:pPr>
    </w:p>
    <w:p w14:paraId="7ED3179F" w14:textId="1BC3287F" w:rsidR="00ED686F" w:rsidRPr="00E04A84" w:rsidRDefault="00D5138A" w:rsidP="00A22226">
      <w:pPr>
        <w:ind w:left="284" w:hanging="284"/>
        <w:jc w:val="both"/>
        <w:rPr>
          <w:rFonts w:cs="Arial"/>
          <w:b/>
          <w:noProof w:val="0"/>
          <w:szCs w:val="22"/>
        </w:rPr>
      </w:pPr>
      <w:r w:rsidRPr="00E04A84">
        <w:rPr>
          <w:rFonts w:cs="Arial"/>
          <w:b/>
          <w:noProof w:val="0"/>
          <w:szCs w:val="22"/>
        </w:rPr>
        <w:t>E.Ö.B.F.-02</w:t>
      </w:r>
      <w:r w:rsidR="00CB62CD" w:rsidRPr="00E04A84">
        <w:rPr>
          <w:rFonts w:cs="Arial"/>
          <w:b/>
          <w:noProof w:val="0"/>
          <w:szCs w:val="22"/>
        </w:rPr>
        <w:t>:</w:t>
      </w:r>
      <w:r w:rsidRPr="00E04A84">
        <w:rPr>
          <w:rFonts w:cs="Arial"/>
          <w:b/>
          <w:noProof w:val="0"/>
          <w:szCs w:val="22"/>
        </w:rPr>
        <w:t xml:space="preserve"> </w:t>
      </w:r>
      <w:r w:rsidR="009301B8" w:rsidRPr="00E04A84">
        <w:rPr>
          <w:rFonts w:cs="Arial"/>
          <w:b/>
          <w:noProof w:val="0"/>
          <w:szCs w:val="22"/>
        </w:rPr>
        <w:t xml:space="preserve">40W </w:t>
      </w:r>
      <w:proofErr w:type="spellStart"/>
      <w:r w:rsidR="009301B8">
        <w:rPr>
          <w:rFonts w:cs="Arial"/>
          <w:b/>
          <w:noProof w:val="0"/>
          <w:szCs w:val="22"/>
        </w:rPr>
        <w:t>led</w:t>
      </w:r>
      <w:proofErr w:type="spellEnd"/>
      <w:r w:rsidR="00B53E24" w:rsidRPr="00E04A84">
        <w:rPr>
          <w:rFonts w:cs="Arial"/>
          <w:b/>
          <w:noProof w:val="0"/>
          <w:szCs w:val="22"/>
        </w:rPr>
        <w:t xml:space="preserve"> </w:t>
      </w:r>
      <w:proofErr w:type="spellStart"/>
      <w:r w:rsidR="00B53E24" w:rsidRPr="00E04A84">
        <w:rPr>
          <w:rFonts w:cs="Arial"/>
          <w:b/>
          <w:noProof w:val="0"/>
          <w:szCs w:val="22"/>
        </w:rPr>
        <w:t>etanj</w:t>
      </w:r>
      <w:proofErr w:type="spellEnd"/>
      <w:r w:rsidR="00B53E24" w:rsidRPr="00E04A84">
        <w:rPr>
          <w:rFonts w:cs="Arial"/>
          <w:b/>
          <w:noProof w:val="0"/>
          <w:szCs w:val="22"/>
        </w:rPr>
        <w:t xml:space="preserve"> </w:t>
      </w:r>
      <w:proofErr w:type="spellStart"/>
      <w:r w:rsidR="00B53E24" w:rsidRPr="00E04A84">
        <w:rPr>
          <w:rFonts w:cs="Arial"/>
          <w:b/>
          <w:noProof w:val="0"/>
          <w:szCs w:val="22"/>
        </w:rPr>
        <w:t>exproof</w:t>
      </w:r>
      <w:proofErr w:type="spellEnd"/>
      <w:r w:rsidR="00AF2A3D">
        <w:rPr>
          <w:rFonts w:cs="Arial"/>
          <w:b/>
          <w:noProof w:val="0"/>
          <w:szCs w:val="22"/>
        </w:rPr>
        <w:t xml:space="preserve"> armatür</w:t>
      </w:r>
    </w:p>
    <w:p w14:paraId="7B87B169" w14:textId="77777777" w:rsidR="00540995" w:rsidRPr="00E04A84" w:rsidRDefault="00540995" w:rsidP="00540995">
      <w:pPr>
        <w:numPr>
          <w:ilvl w:val="0"/>
          <w:numId w:val="14"/>
        </w:numPr>
        <w:spacing w:line="276" w:lineRule="auto"/>
        <w:ind w:left="426" w:hanging="142"/>
        <w:contextualSpacing/>
        <w:jc w:val="both"/>
        <w:rPr>
          <w:rFonts w:eastAsia="Calibri" w:cs="Arial"/>
          <w:sz w:val="20"/>
        </w:rPr>
      </w:pPr>
      <w:r w:rsidRPr="00E04A84">
        <w:rPr>
          <w:rFonts w:eastAsia="Calibri" w:cs="Arial"/>
          <w:sz w:val="20"/>
        </w:rPr>
        <w:t>Gövde : Cam elyaf katkılı fiberglass.</w:t>
      </w:r>
    </w:p>
    <w:p w14:paraId="1FADF618" w14:textId="77777777" w:rsidR="00540995" w:rsidRPr="00540995" w:rsidRDefault="00540995" w:rsidP="00540995">
      <w:pPr>
        <w:numPr>
          <w:ilvl w:val="0"/>
          <w:numId w:val="14"/>
        </w:numPr>
        <w:spacing w:line="276" w:lineRule="auto"/>
        <w:ind w:left="426" w:hanging="142"/>
        <w:contextualSpacing/>
        <w:jc w:val="both"/>
        <w:rPr>
          <w:rFonts w:eastAsia="Calibri" w:cs="Arial"/>
          <w:sz w:val="20"/>
        </w:rPr>
      </w:pPr>
      <w:r w:rsidRPr="00540995">
        <w:rPr>
          <w:rFonts w:eastAsia="Calibri" w:cs="Arial"/>
          <w:sz w:val="20"/>
        </w:rPr>
        <w:t>Difüzör : Homojen ışık dağılımı sağlayan, kamaşma kontrollü, yüksek ışık geçirgenliğine sahip, UV ışınlarına dayanıklı PMMA (Polimetil metakrilat) polikarbon optik kapak.</w:t>
      </w:r>
    </w:p>
    <w:p w14:paraId="6FC6AE63" w14:textId="77777777" w:rsidR="00540995" w:rsidRPr="00540995" w:rsidRDefault="00540995" w:rsidP="00540995">
      <w:pPr>
        <w:numPr>
          <w:ilvl w:val="0"/>
          <w:numId w:val="14"/>
        </w:numPr>
        <w:spacing w:line="276" w:lineRule="auto"/>
        <w:ind w:left="426" w:hanging="142"/>
        <w:contextualSpacing/>
        <w:jc w:val="both"/>
        <w:rPr>
          <w:rFonts w:eastAsia="Calibri" w:cs="Arial"/>
          <w:sz w:val="20"/>
        </w:rPr>
      </w:pPr>
      <w:r w:rsidRPr="00540995">
        <w:rPr>
          <w:rFonts w:eastAsia="Calibri" w:cs="Arial"/>
          <w:sz w:val="20"/>
        </w:rPr>
        <w:t>Armatür CE deklarasyonuna sahip olacaktır. (Armatür üstünde CE işaretlemesi bulunacaktır.)</w:t>
      </w:r>
    </w:p>
    <w:p w14:paraId="11F2E9AD" w14:textId="77777777" w:rsidR="00540995" w:rsidRPr="00540995" w:rsidRDefault="00540995" w:rsidP="00540995">
      <w:pPr>
        <w:numPr>
          <w:ilvl w:val="0"/>
          <w:numId w:val="14"/>
        </w:numPr>
        <w:spacing w:line="276" w:lineRule="auto"/>
        <w:ind w:left="426" w:hanging="142"/>
        <w:contextualSpacing/>
        <w:jc w:val="both"/>
        <w:rPr>
          <w:rFonts w:eastAsia="Calibri" w:cs="Arial"/>
          <w:sz w:val="20"/>
        </w:rPr>
      </w:pPr>
      <w:r w:rsidRPr="00540995">
        <w:rPr>
          <w:rFonts w:eastAsia="Calibri" w:cs="Arial"/>
          <w:sz w:val="20"/>
        </w:rPr>
        <w:t>Led ömrü ≥ 50.000 saat (L70) SMD Led.</w:t>
      </w:r>
    </w:p>
    <w:p w14:paraId="2EFB4FF7" w14:textId="77777777" w:rsidR="00540995" w:rsidRPr="00540995" w:rsidRDefault="00540995" w:rsidP="00540995">
      <w:pPr>
        <w:numPr>
          <w:ilvl w:val="0"/>
          <w:numId w:val="14"/>
        </w:numPr>
        <w:spacing w:line="276" w:lineRule="auto"/>
        <w:ind w:left="426" w:hanging="142"/>
        <w:contextualSpacing/>
        <w:jc w:val="both"/>
        <w:rPr>
          <w:rFonts w:eastAsia="Calibri" w:cs="Arial"/>
          <w:sz w:val="20"/>
        </w:rPr>
      </w:pPr>
      <w:r w:rsidRPr="00540995">
        <w:rPr>
          <w:rFonts w:eastAsia="Calibri" w:cs="Arial"/>
          <w:sz w:val="20"/>
        </w:rPr>
        <w:t>Sürücü : Sabit çıkış akımlı, yüksek geriverimli  ≥0,9 ve Pf ≥0.90, ENEC Belgesine Sahip Olacaktır.</w:t>
      </w:r>
    </w:p>
    <w:p w14:paraId="7A378075" w14:textId="77777777" w:rsidR="00540995" w:rsidRPr="00540995" w:rsidRDefault="00540995" w:rsidP="00540995">
      <w:pPr>
        <w:numPr>
          <w:ilvl w:val="0"/>
          <w:numId w:val="14"/>
        </w:numPr>
        <w:spacing w:line="276" w:lineRule="auto"/>
        <w:ind w:left="426" w:hanging="142"/>
        <w:contextualSpacing/>
        <w:jc w:val="both"/>
        <w:rPr>
          <w:rFonts w:eastAsia="Calibri" w:cs="Arial"/>
          <w:sz w:val="20"/>
        </w:rPr>
      </w:pPr>
      <w:r w:rsidRPr="00540995">
        <w:rPr>
          <w:rFonts w:eastAsia="Calibri" w:cs="Arial"/>
          <w:sz w:val="20"/>
        </w:rPr>
        <w:t>Armatür ATEX belgeli olacaktır. Zon-1, Zon-2, Zon-21, Zon-22</w:t>
      </w:r>
    </w:p>
    <w:p w14:paraId="6AFBEB16" w14:textId="77777777" w:rsidR="00540995" w:rsidRPr="00540995" w:rsidRDefault="00540995" w:rsidP="00540995">
      <w:pPr>
        <w:numPr>
          <w:ilvl w:val="0"/>
          <w:numId w:val="14"/>
        </w:numPr>
        <w:spacing w:line="276" w:lineRule="auto"/>
        <w:ind w:left="426" w:hanging="142"/>
        <w:contextualSpacing/>
        <w:jc w:val="both"/>
        <w:rPr>
          <w:rFonts w:eastAsia="Calibri" w:cs="Arial"/>
          <w:sz w:val="20"/>
        </w:rPr>
      </w:pPr>
      <w:r w:rsidRPr="00540995">
        <w:rPr>
          <w:rFonts w:eastAsia="Calibri" w:cs="Arial"/>
          <w:sz w:val="20"/>
        </w:rPr>
        <w:t>CRI (Renksel Geri Verim İndeksi) ≥ 70 olacaktır.</w:t>
      </w:r>
    </w:p>
    <w:p w14:paraId="5D76A2BA" w14:textId="77777777" w:rsidR="00540995" w:rsidRPr="00540995" w:rsidRDefault="00540995" w:rsidP="00540995">
      <w:pPr>
        <w:numPr>
          <w:ilvl w:val="0"/>
          <w:numId w:val="14"/>
        </w:numPr>
        <w:spacing w:line="276" w:lineRule="auto"/>
        <w:ind w:left="426" w:hanging="142"/>
        <w:contextualSpacing/>
        <w:jc w:val="both"/>
        <w:rPr>
          <w:rFonts w:eastAsia="Calibri" w:cs="Arial"/>
          <w:sz w:val="20"/>
        </w:rPr>
      </w:pPr>
      <w:r w:rsidRPr="00540995">
        <w:rPr>
          <w:rFonts w:eastAsia="Calibri" w:cs="Arial"/>
          <w:sz w:val="20"/>
        </w:rPr>
        <w:t>Renk SıcaklığıI : 6500K</w:t>
      </w:r>
    </w:p>
    <w:p w14:paraId="2B4D9D9A" w14:textId="77777777" w:rsidR="00540995" w:rsidRPr="00540995" w:rsidRDefault="00540995" w:rsidP="00540995">
      <w:pPr>
        <w:numPr>
          <w:ilvl w:val="0"/>
          <w:numId w:val="14"/>
        </w:numPr>
        <w:spacing w:line="276" w:lineRule="auto"/>
        <w:ind w:left="426" w:hanging="142"/>
        <w:contextualSpacing/>
        <w:jc w:val="both"/>
        <w:rPr>
          <w:rFonts w:eastAsia="Calibri" w:cs="Arial"/>
          <w:sz w:val="20"/>
        </w:rPr>
      </w:pPr>
      <w:r w:rsidRPr="00540995">
        <w:rPr>
          <w:rFonts w:eastAsia="Calibri" w:cs="Arial"/>
          <w:sz w:val="20"/>
        </w:rPr>
        <w:t>Koruma Sınıfı : IP66</w:t>
      </w:r>
    </w:p>
    <w:p w14:paraId="5BA3E33A" w14:textId="77777777" w:rsidR="00540995" w:rsidRPr="00540995" w:rsidRDefault="00540995" w:rsidP="00540995">
      <w:pPr>
        <w:numPr>
          <w:ilvl w:val="0"/>
          <w:numId w:val="14"/>
        </w:numPr>
        <w:spacing w:line="276" w:lineRule="auto"/>
        <w:ind w:left="426" w:hanging="142"/>
        <w:contextualSpacing/>
        <w:jc w:val="both"/>
        <w:rPr>
          <w:rFonts w:eastAsia="Calibri" w:cs="Arial"/>
          <w:sz w:val="20"/>
        </w:rPr>
      </w:pPr>
      <w:r w:rsidRPr="00540995">
        <w:rPr>
          <w:rFonts w:eastAsia="Calibri" w:cs="Arial"/>
          <w:sz w:val="20"/>
        </w:rPr>
        <w:t>Darbe Dayanımı : IK02</w:t>
      </w:r>
    </w:p>
    <w:p w14:paraId="39511072" w14:textId="790BB55E" w:rsidR="00540995" w:rsidRPr="00540995" w:rsidRDefault="00540995" w:rsidP="00540995">
      <w:pPr>
        <w:numPr>
          <w:ilvl w:val="0"/>
          <w:numId w:val="14"/>
        </w:numPr>
        <w:spacing w:line="276" w:lineRule="auto"/>
        <w:ind w:left="426" w:hanging="142"/>
        <w:contextualSpacing/>
        <w:jc w:val="both"/>
        <w:rPr>
          <w:rFonts w:eastAsia="Calibri" w:cs="Arial"/>
          <w:sz w:val="20"/>
        </w:rPr>
      </w:pPr>
      <w:r w:rsidRPr="00540995">
        <w:rPr>
          <w:rFonts w:eastAsia="Calibri" w:cs="Arial"/>
          <w:sz w:val="20"/>
        </w:rPr>
        <w:t>Anma Gücü :4</w:t>
      </w:r>
      <w:r w:rsidR="00E04A84">
        <w:rPr>
          <w:rFonts w:eastAsia="Calibri" w:cs="Arial"/>
          <w:sz w:val="20"/>
        </w:rPr>
        <w:t>0</w:t>
      </w:r>
      <w:r w:rsidRPr="00540995">
        <w:rPr>
          <w:rFonts w:eastAsia="Calibri" w:cs="Arial"/>
          <w:sz w:val="20"/>
        </w:rPr>
        <w:t>W (220-240VAC, Güç Faktörü &gt;0,9)</w:t>
      </w:r>
    </w:p>
    <w:p w14:paraId="067A16EE" w14:textId="77777777" w:rsidR="00D5138A" w:rsidRDefault="00D5138A" w:rsidP="00FE2075">
      <w:pPr>
        <w:ind w:left="284" w:hanging="284"/>
        <w:jc w:val="both"/>
        <w:rPr>
          <w:rFonts w:cs="Arial"/>
          <w:b/>
          <w:noProof w:val="0"/>
          <w:sz w:val="24"/>
          <w:szCs w:val="22"/>
        </w:rPr>
      </w:pPr>
    </w:p>
    <w:p w14:paraId="5222EA25" w14:textId="75AACFD8" w:rsidR="00D5138A" w:rsidRPr="00AE73B7" w:rsidRDefault="00D5138A" w:rsidP="006813DD">
      <w:pPr>
        <w:jc w:val="both"/>
        <w:rPr>
          <w:rFonts w:cs="Arial"/>
          <w:b/>
          <w:noProof w:val="0"/>
          <w:szCs w:val="22"/>
        </w:rPr>
      </w:pPr>
      <w:r w:rsidRPr="00AE73B7">
        <w:rPr>
          <w:rFonts w:cs="Arial"/>
          <w:b/>
          <w:noProof w:val="0"/>
          <w:szCs w:val="22"/>
        </w:rPr>
        <w:t>E.Ö.B.F.-</w:t>
      </w:r>
      <w:r w:rsidR="00B53E24">
        <w:rPr>
          <w:rFonts w:cs="Arial"/>
          <w:b/>
          <w:noProof w:val="0"/>
          <w:szCs w:val="22"/>
        </w:rPr>
        <w:t>03</w:t>
      </w:r>
      <w:r w:rsidR="00CB62CD">
        <w:rPr>
          <w:rFonts w:cs="Arial"/>
          <w:b/>
          <w:noProof w:val="0"/>
          <w:szCs w:val="22"/>
        </w:rPr>
        <w:t>:</w:t>
      </w:r>
      <w:r w:rsidRPr="00AE73B7">
        <w:rPr>
          <w:rFonts w:cs="Arial"/>
          <w:b/>
          <w:noProof w:val="0"/>
          <w:szCs w:val="22"/>
        </w:rPr>
        <w:t xml:space="preserve"> ETANJ TERMOPLASTİK KOMPLE PRİZ KUTUSU (2 ADET 1x16A, 1 ADET 3x20A SİGORTALI)</w:t>
      </w:r>
    </w:p>
    <w:p w14:paraId="207D7811" w14:textId="77777777" w:rsidR="00D5138A" w:rsidRPr="00327CF1" w:rsidRDefault="00D5138A" w:rsidP="00B86669">
      <w:pPr>
        <w:numPr>
          <w:ilvl w:val="0"/>
          <w:numId w:val="14"/>
        </w:numPr>
        <w:spacing w:line="276" w:lineRule="auto"/>
        <w:ind w:left="426" w:hanging="142"/>
        <w:contextualSpacing/>
        <w:jc w:val="both"/>
        <w:rPr>
          <w:rFonts w:eastAsia="Calibri" w:cs="Arial"/>
          <w:sz w:val="20"/>
        </w:rPr>
      </w:pPr>
      <w:r w:rsidRPr="00327CF1">
        <w:rPr>
          <w:rFonts w:eastAsia="Calibri" w:cs="Arial"/>
          <w:sz w:val="20"/>
        </w:rPr>
        <w:t>Genel teknik şartname, TSE ve projesine uygun Kombinasyon Kutusu içinde ve/veya kapak üzerinde;</w:t>
      </w:r>
    </w:p>
    <w:p w14:paraId="0873E9DD" w14:textId="77777777" w:rsidR="00D5138A" w:rsidRPr="00327CF1" w:rsidRDefault="00D5138A" w:rsidP="00B86669">
      <w:pPr>
        <w:numPr>
          <w:ilvl w:val="0"/>
          <w:numId w:val="14"/>
        </w:numPr>
        <w:spacing w:line="276" w:lineRule="auto"/>
        <w:ind w:left="426" w:hanging="142"/>
        <w:contextualSpacing/>
        <w:jc w:val="both"/>
        <w:rPr>
          <w:rFonts w:eastAsia="Calibri" w:cs="Arial"/>
          <w:sz w:val="20"/>
        </w:rPr>
      </w:pPr>
      <w:r w:rsidRPr="00327CF1">
        <w:rPr>
          <w:rFonts w:eastAsia="Calibri" w:cs="Arial"/>
          <w:sz w:val="20"/>
        </w:rPr>
        <w:t>1 Adet 3x</w:t>
      </w:r>
      <w:r>
        <w:rPr>
          <w:rFonts w:eastAsia="Calibri" w:cs="Arial"/>
          <w:sz w:val="20"/>
        </w:rPr>
        <w:t>2</w:t>
      </w:r>
      <w:r w:rsidRPr="00327CF1">
        <w:rPr>
          <w:rFonts w:eastAsia="Calibri" w:cs="Arial"/>
          <w:sz w:val="20"/>
        </w:rPr>
        <w:t xml:space="preserve">0A 6h (toprak kontağı saat 6 yönünde)380V 50-60Hz CEE tip Makine Fiş ve Prizi </w:t>
      </w:r>
    </w:p>
    <w:p w14:paraId="61DF73E9" w14:textId="77777777" w:rsidR="00D5138A" w:rsidRPr="00327CF1" w:rsidRDefault="00D5138A" w:rsidP="00B86669">
      <w:pPr>
        <w:numPr>
          <w:ilvl w:val="0"/>
          <w:numId w:val="14"/>
        </w:numPr>
        <w:spacing w:line="276" w:lineRule="auto"/>
        <w:ind w:left="426" w:hanging="142"/>
        <w:contextualSpacing/>
        <w:jc w:val="both"/>
        <w:rPr>
          <w:rFonts w:eastAsia="Calibri" w:cs="Arial"/>
          <w:sz w:val="20"/>
        </w:rPr>
      </w:pPr>
      <w:r>
        <w:rPr>
          <w:rFonts w:eastAsia="Calibri" w:cs="Arial"/>
          <w:sz w:val="20"/>
        </w:rPr>
        <w:t>2</w:t>
      </w:r>
      <w:r w:rsidRPr="00327CF1">
        <w:rPr>
          <w:rFonts w:eastAsia="Calibri" w:cs="Arial"/>
          <w:sz w:val="20"/>
        </w:rPr>
        <w:t xml:space="preserve"> Adet 1x16A 230V Schuko Makine Fiş ve Prizi </w:t>
      </w:r>
    </w:p>
    <w:p w14:paraId="546EAD6D" w14:textId="77777777" w:rsidR="00D5138A" w:rsidRPr="00327CF1" w:rsidRDefault="00D5138A" w:rsidP="00B86669">
      <w:pPr>
        <w:numPr>
          <w:ilvl w:val="0"/>
          <w:numId w:val="14"/>
        </w:numPr>
        <w:spacing w:line="276" w:lineRule="auto"/>
        <w:ind w:left="426" w:hanging="142"/>
        <w:contextualSpacing/>
        <w:jc w:val="both"/>
        <w:rPr>
          <w:rFonts w:eastAsia="Calibri" w:cs="Arial"/>
          <w:sz w:val="20"/>
        </w:rPr>
      </w:pPr>
      <w:r w:rsidRPr="00327CF1">
        <w:rPr>
          <w:rFonts w:eastAsia="Calibri" w:cs="Arial"/>
          <w:sz w:val="20"/>
        </w:rPr>
        <w:t xml:space="preserve">1 Adet C3x25A Ana Giriş Sigortası </w:t>
      </w:r>
    </w:p>
    <w:p w14:paraId="35000B23" w14:textId="77777777" w:rsidR="00D5138A" w:rsidRPr="00327CF1" w:rsidRDefault="00D5138A" w:rsidP="00B86669">
      <w:pPr>
        <w:numPr>
          <w:ilvl w:val="0"/>
          <w:numId w:val="14"/>
        </w:numPr>
        <w:spacing w:line="276" w:lineRule="auto"/>
        <w:ind w:left="426" w:hanging="142"/>
        <w:contextualSpacing/>
        <w:jc w:val="both"/>
        <w:rPr>
          <w:rFonts w:eastAsia="Calibri" w:cs="Arial"/>
          <w:sz w:val="20"/>
        </w:rPr>
      </w:pPr>
      <w:r w:rsidRPr="00327CF1">
        <w:rPr>
          <w:rFonts w:eastAsia="Calibri" w:cs="Arial"/>
          <w:sz w:val="20"/>
        </w:rPr>
        <w:t>1 Adet C3x</w:t>
      </w:r>
      <w:r>
        <w:rPr>
          <w:rFonts w:eastAsia="Calibri" w:cs="Arial"/>
          <w:sz w:val="20"/>
        </w:rPr>
        <w:t>2</w:t>
      </w:r>
      <w:r w:rsidRPr="00327CF1">
        <w:rPr>
          <w:rFonts w:eastAsia="Calibri" w:cs="Arial"/>
          <w:sz w:val="20"/>
        </w:rPr>
        <w:t xml:space="preserve">0A Çıkış Sigortası </w:t>
      </w:r>
    </w:p>
    <w:p w14:paraId="5DB7FDB4" w14:textId="77777777" w:rsidR="00D5138A" w:rsidRPr="00327CF1" w:rsidRDefault="00D5138A" w:rsidP="00B86669">
      <w:pPr>
        <w:numPr>
          <w:ilvl w:val="0"/>
          <w:numId w:val="14"/>
        </w:numPr>
        <w:spacing w:line="276" w:lineRule="auto"/>
        <w:ind w:left="426" w:hanging="142"/>
        <w:contextualSpacing/>
        <w:jc w:val="both"/>
        <w:rPr>
          <w:rFonts w:eastAsia="Calibri" w:cs="Arial"/>
          <w:sz w:val="20"/>
        </w:rPr>
      </w:pPr>
      <w:r w:rsidRPr="00327CF1">
        <w:rPr>
          <w:rFonts w:eastAsia="Calibri" w:cs="Arial"/>
          <w:sz w:val="20"/>
        </w:rPr>
        <w:t>1 Adet C1x16A Çıkış Sigortası bulunan</w:t>
      </w:r>
    </w:p>
    <w:p w14:paraId="768CC0DF" w14:textId="77777777" w:rsidR="00D5138A" w:rsidRDefault="00D5138A" w:rsidP="00D5138A">
      <w:pPr>
        <w:spacing w:line="276" w:lineRule="auto"/>
        <w:ind w:left="567"/>
        <w:contextualSpacing/>
        <w:jc w:val="both"/>
        <w:rPr>
          <w:rFonts w:cs="Arial"/>
          <w:b/>
          <w:szCs w:val="22"/>
        </w:rPr>
      </w:pPr>
      <w:r w:rsidRPr="00327CF1">
        <w:rPr>
          <w:rFonts w:eastAsia="Calibri" w:cs="Arial"/>
          <w:sz w:val="20"/>
        </w:rPr>
        <w:t>Amaplast (Polyamide + Polycarbonate) hammaddeden mamül, alevlenmez, halojen barındırmaz, korozyona dayanıklı, yüksek koruma (IP67) sınıfında, menteşeli kapaklı alttan ve üstten kablo giriş ve çıkışı için her iki yönde (2XM32-IP67) rakorlu özel üretim kombinasyon kutusu üzerine montaj ve kablajı yapılmış halde, Priz kutusunun temini, işyerine nakli, yerine montajı dahil tüm aksesuarları ile birlikte çalışır halde teslimi</w:t>
      </w:r>
      <w:r>
        <w:rPr>
          <w:rFonts w:eastAsia="Calibri" w:cs="Arial"/>
          <w:sz w:val="20"/>
        </w:rPr>
        <w:t>.</w:t>
      </w:r>
    </w:p>
    <w:p w14:paraId="10D02D17" w14:textId="5E198F54" w:rsidR="00E83F4E" w:rsidRDefault="00E83F4E" w:rsidP="004C232B">
      <w:pPr>
        <w:jc w:val="both"/>
        <w:rPr>
          <w:rFonts w:cs="Arial"/>
          <w:b/>
          <w:noProof w:val="0"/>
          <w:sz w:val="24"/>
          <w:szCs w:val="22"/>
        </w:rPr>
      </w:pPr>
    </w:p>
    <w:p w14:paraId="2C79C1C6" w14:textId="17C4BA9E" w:rsidR="008C2A11" w:rsidRPr="00B123DC" w:rsidRDefault="008C2A11" w:rsidP="008C2A11">
      <w:pPr>
        <w:ind w:left="284" w:hanging="284"/>
        <w:jc w:val="both"/>
        <w:rPr>
          <w:rFonts w:cs="Arial"/>
          <w:b/>
          <w:noProof w:val="0"/>
          <w:sz w:val="24"/>
          <w:szCs w:val="22"/>
        </w:rPr>
      </w:pPr>
      <w:r w:rsidRPr="007D536F">
        <w:rPr>
          <w:rFonts w:cs="Arial"/>
          <w:b/>
          <w:noProof w:val="0"/>
          <w:szCs w:val="22"/>
        </w:rPr>
        <w:t>E.Ö.B.F.-</w:t>
      </w:r>
      <w:r>
        <w:rPr>
          <w:rFonts w:cs="Arial"/>
          <w:b/>
          <w:noProof w:val="0"/>
          <w:szCs w:val="22"/>
        </w:rPr>
        <w:t>04:</w:t>
      </w:r>
      <w:r w:rsidRPr="007D536F">
        <w:rPr>
          <w:rFonts w:cs="Arial"/>
          <w:b/>
          <w:noProof w:val="0"/>
          <w:szCs w:val="22"/>
        </w:rPr>
        <w:t xml:space="preserve"> </w:t>
      </w:r>
      <w:r w:rsidR="006D3D4B" w:rsidRPr="006D3D4B">
        <w:rPr>
          <w:rFonts w:cs="Arial"/>
          <w:b/>
          <w:noProof w:val="0"/>
          <w:szCs w:val="22"/>
        </w:rPr>
        <w:t>ACCESS POINT</w:t>
      </w:r>
    </w:p>
    <w:p w14:paraId="27052440" w14:textId="77777777" w:rsidR="006D3D4B" w:rsidRPr="00826760" w:rsidRDefault="006D3D4B" w:rsidP="006D3D4B">
      <w:pPr>
        <w:numPr>
          <w:ilvl w:val="0"/>
          <w:numId w:val="14"/>
        </w:numPr>
        <w:spacing w:line="276" w:lineRule="auto"/>
        <w:ind w:left="426" w:hanging="142"/>
        <w:contextualSpacing/>
        <w:jc w:val="both"/>
        <w:rPr>
          <w:rFonts w:eastAsia="Calibri" w:cs="Arial"/>
          <w:sz w:val="20"/>
        </w:rPr>
      </w:pPr>
      <w:r w:rsidRPr="00826760">
        <w:rPr>
          <w:rFonts w:eastAsia="Calibri" w:cs="Arial"/>
          <w:sz w:val="20"/>
        </w:rPr>
        <w:t xml:space="preserve">Teklif edilecek olan cihaz, kurumdaki Access Controller ile aynı marka olmalıdır. </w:t>
      </w:r>
    </w:p>
    <w:p w14:paraId="0B4C85FE" w14:textId="77777777" w:rsidR="006D3D4B" w:rsidRPr="00826760" w:rsidRDefault="006D3D4B" w:rsidP="006D3D4B">
      <w:pPr>
        <w:numPr>
          <w:ilvl w:val="0"/>
          <w:numId w:val="14"/>
        </w:numPr>
        <w:spacing w:line="276" w:lineRule="auto"/>
        <w:ind w:left="426" w:hanging="142"/>
        <w:contextualSpacing/>
        <w:jc w:val="both"/>
        <w:rPr>
          <w:rFonts w:eastAsia="Calibri" w:cs="Arial"/>
          <w:sz w:val="20"/>
        </w:rPr>
      </w:pPr>
      <w:r w:rsidRPr="00826760">
        <w:rPr>
          <w:rFonts w:eastAsia="Calibri" w:cs="Arial"/>
          <w:sz w:val="20"/>
        </w:rPr>
        <w:t xml:space="preserve">Teklif edilecek olan Access Point 802.11ax teknolojisini desteklemelidir. </w:t>
      </w:r>
    </w:p>
    <w:p w14:paraId="11BD137B" w14:textId="77777777" w:rsidR="006D3D4B" w:rsidRPr="00826760" w:rsidRDefault="006D3D4B" w:rsidP="006D3D4B">
      <w:pPr>
        <w:numPr>
          <w:ilvl w:val="0"/>
          <w:numId w:val="14"/>
        </w:numPr>
        <w:spacing w:line="276" w:lineRule="auto"/>
        <w:ind w:left="426" w:hanging="142"/>
        <w:contextualSpacing/>
        <w:jc w:val="both"/>
        <w:rPr>
          <w:rFonts w:eastAsia="Calibri" w:cs="Arial"/>
          <w:sz w:val="20"/>
        </w:rPr>
      </w:pPr>
      <w:r w:rsidRPr="00826760">
        <w:rPr>
          <w:rFonts w:eastAsia="Calibri" w:cs="Arial"/>
          <w:sz w:val="20"/>
        </w:rPr>
        <w:t>Teklif edilen kablosuz erişim cihazı üzerinde en az 2 adet radyo olması gerekmektedir, böylece 2.4 GHz ve 5GHz frekans bandında aynı anda yayın yapabilmelidir.</w:t>
      </w:r>
    </w:p>
    <w:p w14:paraId="1DA0FD9F" w14:textId="77777777" w:rsidR="006D3D4B" w:rsidRPr="00826760" w:rsidRDefault="006D3D4B" w:rsidP="006D3D4B">
      <w:pPr>
        <w:numPr>
          <w:ilvl w:val="0"/>
          <w:numId w:val="14"/>
        </w:numPr>
        <w:spacing w:line="276" w:lineRule="auto"/>
        <w:ind w:left="426" w:hanging="142"/>
        <w:contextualSpacing/>
        <w:jc w:val="both"/>
        <w:rPr>
          <w:rFonts w:eastAsia="Calibri" w:cs="Arial"/>
          <w:sz w:val="20"/>
        </w:rPr>
      </w:pPr>
      <w:r w:rsidRPr="00826760">
        <w:rPr>
          <w:rFonts w:eastAsia="Calibri" w:cs="Arial"/>
          <w:sz w:val="20"/>
        </w:rPr>
        <w:t>Teklif edilen kablosuz erişim cihazı 5 GHz 802.11ax standardında 4x4 MIMO ve 4 stream desteğine sahip olmalıdır. 5 GHz frekans bandı için 4.8Gbps ve 2.4 GHz için 575Mbps hız değerlerine desteklemelidir.</w:t>
      </w:r>
    </w:p>
    <w:p w14:paraId="442E8F7C" w14:textId="77777777" w:rsidR="006D3D4B" w:rsidRPr="00826760" w:rsidRDefault="006D3D4B" w:rsidP="006D3D4B">
      <w:pPr>
        <w:numPr>
          <w:ilvl w:val="0"/>
          <w:numId w:val="14"/>
        </w:numPr>
        <w:spacing w:line="276" w:lineRule="auto"/>
        <w:ind w:left="426" w:hanging="142"/>
        <w:contextualSpacing/>
        <w:jc w:val="both"/>
        <w:rPr>
          <w:rFonts w:eastAsia="Calibri" w:cs="Arial"/>
          <w:sz w:val="20"/>
        </w:rPr>
      </w:pPr>
      <w:r w:rsidRPr="00826760">
        <w:rPr>
          <w:rFonts w:eastAsia="Calibri" w:cs="Arial"/>
          <w:sz w:val="20"/>
        </w:rPr>
        <w:t>2.4 GHz bandında 40 MHz yüksek data iletim modu (HT) desteği olmalıdır.</w:t>
      </w:r>
    </w:p>
    <w:p w14:paraId="49434FE7" w14:textId="77777777" w:rsidR="006D3D4B" w:rsidRPr="00826760" w:rsidRDefault="006D3D4B" w:rsidP="006D3D4B">
      <w:pPr>
        <w:numPr>
          <w:ilvl w:val="0"/>
          <w:numId w:val="14"/>
        </w:numPr>
        <w:spacing w:line="276" w:lineRule="auto"/>
        <w:ind w:left="426" w:hanging="142"/>
        <w:contextualSpacing/>
        <w:jc w:val="both"/>
        <w:rPr>
          <w:rFonts w:eastAsia="Calibri" w:cs="Arial"/>
          <w:sz w:val="20"/>
        </w:rPr>
      </w:pPr>
      <w:r w:rsidRPr="00826760">
        <w:rPr>
          <w:rFonts w:eastAsia="Calibri" w:cs="Arial"/>
          <w:sz w:val="20"/>
        </w:rPr>
        <w:t>5 GHz bandında 160 MHz çok yüksek data iletim modu (VHT) desteği olmalıdır.</w:t>
      </w:r>
    </w:p>
    <w:p w14:paraId="365D322D" w14:textId="77777777" w:rsidR="006D3D4B" w:rsidRPr="00826760" w:rsidRDefault="006D3D4B" w:rsidP="006D3D4B">
      <w:pPr>
        <w:numPr>
          <w:ilvl w:val="0"/>
          <w:numId w:val="14"/>
        </w:numPr>
        <w:spacing w:line="276" w:lineRule="auto"/>
        <w:ind w:left="426" w:hanging="142"/>
        <w:contextualSpacing/>
        <w:jc w:val="both"/>
        <w:rPr>
          <w:rFonts w:eastAsia="Calibri" w:cs="Arial"/>
          <w:sz w:val="20"/>
        </w:rPr>
      </w:pPr>
      <w:r w:rsidRPr="00826760">
        <w:rPr>
          <w:rFonts w:eastAsia="Calibri" w:cs="Arial"/>
          <w:sz w:val="20"/>
        </w:rPr>
        <w:lastRenderedPageBreak/>
        <w:t>802.11n 5GHz bandında MCS0 – MVC31 arası modülasyon çeşitlerinde hizmet verebilme desteği olmalıdır.</w:t>
      </w:r>
    </w:p>
    <w:p w14:paraId="305AB959" w14:textId="77777777" w:rsidR="006D3D4B" w:rsidRPr="00826760" w:rsidRDefault="006D3D4B" w:rsidP="006D3D4B">
      <w:pPr>
        <w:numPr>
          <w:ilvl w:val="0"/>
          <w:numId w:val="14"/>
        </w:numPr>
        <w:spacing w:line="276" w:lineRule="auto"/>
        <w:ind w:left="426" w:hanging="142"/>
        <w:contextualSpacing/>
        <w:jc w:val="both"/>
        <w:rPr>
          <w:rFonts w:eastAsia="Calibri" w:cs="Arial"/>
          <w:sz w:val="20"/>
        </w:rPr>
      </w:pPr>
      <w:r w:rsidRPr="00826760">
        <w:rPr>
          <w:rFonts w:eastAsia="Calibri" w:cs="Arial"/>
          <w:sz w:val="20"/>
        </w:rPr>
        <w:t>802.11n 2.4GHz bandında MCS0 – MCS15 arası modülasyon çeşitlerinde hizmet verebilme desteği olmalıdır.</w:t>
      </w:r>
    </w:p>
    <w:p w14:paraId="23854C5F" w14:textId="77777777" w:rsidR="006D3D4B" w:rsidRPr="00826760" w:rsidRDefault="006D3D4B" w:rsidP="006D3D4B">
      <w:pPr>
        <w:numPr>
          <w:ilvl w:val="0"/>
          <w:numId w:val="14"/>
        </w:numPr>
        <w:spacing w:line="276" w:lineRule="auto"/>
        <w:ind w:left="426" w:hanging="142"/>
        <w:contextualSpacing/>
        <w:jc w:val="both"/>
        <w:rPr>
          <w:rFonts w:eastAsia="Calibri" w:cs="Arial"/>
          <w:sz w:val="20"/>
        </w:rPr>
      </w:pPr>
      <w:r w:rsidRPr="00826760">
        <w:rPr>
          <w:rFonts w:eastAsia="Calibri" w:cs="Arial"/>
          <w:sz w:val="20"/>
        </w:rPr>
        <w:t>802.11ac için 6.5 ile 3467Mbps hız değerlerini ve MCS0 – MCS9 arası data hızlarını desteklemelidir.</w:t>
      </w:r>
    </w:p>
    <w:p w14:paraId="4BCFA576" w14:textId="77777777" w:rsidR="006D3D4B" w:rsidRPr="00826760" w:rsidRDefault="006D3D4B" w:rsidP="006D3D4B">
      <w:pPr>
        <w:numPr>
          <w:ilvl w:val="0"/>
          <w:numId w:val="14"/>
        </w:numPr>
        <w:spacing w:line="276" w:lineRule="auto"/>
        <w:ind w:left="426" w:hanging="142"/>
        <w:contextualSpacing/>
        <w:jc w:val="both"/>
        <w:rPr>
          <w:rFonts w:eastAsia="Calibri" w:cs="Arial"/>
          <w:sz w:val="20"/>
        </w:rPr>
      </w:pPr>
      <w:r w:rsidRPr="00826760">
        <w:rPr>
          <w:rFonts w:eastAsia="Calibri" w:cs="Arial"/>
          <w:sz w:val="20"/>
        </w:rPr>
        <w:t>802.11ax için 3.6 ile 4803Mbps hız değerlerini ve MCS0 – MCS11 arası data hızlarını desteklemelidir.</w:t>
      </w:r>
    </w:p>
    <w:p w14:paraId="780B8E9C" w14:textId="77777777" w:rsidR="006D3D4B" w:rsidRPr="00826760" w:rsidRDefault="006D3D4B" w:rsidP="006D3D4B">
      <w:pPr>
        <w:numPr>
          <w:ilvl w:val="0"/>
          <w:numId w:val="14"/>
        </w:numPr>
        <w:spacing w:line="276" w:lineRule="auto"/>
        <w:ind w:left="426" w:hanging="142"/>
        <w:contextualSpacing/>
        <w:jc w:val="both"/>
        <w:rPr>
          <w:rFonts w:eastAsia="Calibri" w:cs="Arial"/>
          <w:sz w:val="20"/>
        </w:rPr>
      </w:pPr>
      <w:r w:rsidRPr="00826760">
        <w:rPr>
          <w:rFonts w:eastAsia="Calibri" w:cs="Arial"/>
          <w:sz w:val="20"/>
        </w:rPr>
        <w:t xml:space="preserve">802.11ax 2.4GHz bandında MCS0 – MCS11 arası modülasyon yüksek verimliliği (HE) desteklemelidir. </w:t>
      </w:r>
    </w:p>
    <w:p w14:paraId="6E6AE257" w14:textId="77777777" w:rsidR="006D3D4B" w:rsidRPr="00826760" w:rsidRDefault="006D3D4B" w:rsidP="006D3D4B">
      <w:pPr>
        <w:numPr>
          <w:ilvl w:val="0"/>
          <w:numId w:val="14"/>
        </w:numPr>
        <w:spacing w:line="276" w:lineRule="auto"/>
        <w:ind w:left="426" w:hanging="142"/>
        <w:contextualSpacing/>
        <w:jc w:val="both"/>
        <w:rPr>
          <w:rFonts w:eastAsia="Calibri" w:cs="Arial"/>
          <w:sz w:val="20"/>
        </w:rPr>
      </w:pPr>
      <w:r w:rsidRPr="00826760">
        <w:rPr>
          <w:rFonts w:eastAsia="Calibri" w:cs="Arial"/>
          <w:sz w:val="20"/>
        </w:rPr>
        <w:t xml:space="preserve">802.11ax 5 GHZ banında MCS – MCS11 arası modülasyon yüksek verimliliği (HE) desteklemelidir. </w:t>
      </w:r>
    </w:p>
    <w:p w14:paraId="157A248F" w14:textId="77777777" w:rsidR="006D3D4B" w:rsidRPr="00826760" w:rsidRDefault="006D3D4B" w:rsidP="006D3D4B">
      <w:pPr>
        <w:numPr>
          <w:ilvl w:val="0"/>
          <w:numId w:val="14"/>
        </w:numPr>
        <w:spacing w:line="276" w:lineRule="auto"/>
        <w:ind w:left="426" w:hanging="142"/>
        <w:contextualSpacing/>
        <w:jc w:val="both"/>
        <w:rPr>
          <w:rFonts w:eastAsia="Calibri" w:cs="Arial"/>
          <w:sz w:val="20"/>
        </w:rPr>
      </w:pPr>
      <w:r w:rsidRPr="00826760">
        <w:rPr>
          <w:rFonts w:eastAsia="Calibri" w:cs="Arial"/>
          <w:sz w:val="20"/>
        </w:rPr>
        <w:t>Teklif edilen kablosuz erişim cihazı 802.11n ve 802.11ac standartları için A-MPDU ve A-MSDU paket birleştirme desteğine sahip olmalıdır.</w:t>
      </w:r>
    </w:p>
    <w:p w14:paraId="09D94CA8" w14:textId="77777777" w:rsidR="006D3D4B" w:rsidRPr="00826760" w:rsidRDefault="006D3D4B" w:rsidP="006D3D4B">
      <w:pPr>
        <w:numPr>
          <w:ilvl w:val="0"/>
          <w:numId w:val="14"/>
        </w:numPr>
        <w:spacing w:line="276" w:lineRule="auto"/>
        <w:ind w:left="426" w:hanging="142"/>
        <w:contextualSpacing/>
        <w:jc w:val="both"/>
        <w:rPr>
          <w:rFonts w:eastAsia="Calibri" w:cs="Arial"/>
          <w:sz w:val="20"/>
        </w:rPr>
      </w:pPr>
      <w:r w:rsidRPr="00826760">
        <w:rPr>
          <w:rFonts w:eastAsia="Calibri" w:cs="Arial"/>
          <w:sz w:val="20"/>
        </w:rPr>
        <w:t>Teklif edilen kablosuz erişim cihazı 802.11b standardı için BPSK, QPSK, CCK modülasyon tiplerini desteklemelidir.</w:t>
      </w:r>
    </w:p>
    <w:p w14:paraId="705E802D" w14:textId="77777777" w:rsidR="006D3D4B" w:rsidRPr="00826760" w:rsidRDefault="006D3D4B" w:rsidP="006D3D4B">
      <w:pPr>
        <w:numPr>
          <w:ilvl w:val="0"/>
          <w:numId w:val="14"/>
        </w:numPr>
        <w:spacing w:line="276" w:lineRule="auto"/>
        <w:ind w:left="426" w:hanging="142"/>
        <w:contextualSpacing/>
        <w:jc w:val="both"/>
        <w:rPr>
          <w:rFonts w:eastAsia="Calibri" w:cs="Arial"/>
          <w:sz w:val="20"/>
        </w:rPr>
      </w:pPr>
      <w:r w:rsidRPr="00826760">
        <w:rPr>
          <w:rFonts w:eastAsia="Calibri" w:cs="Arial"/>
          <w:sz w:val="20"/>
        </w:rPr>
        <w:t>Teklif edilen kablosuz erişim cihazı 802.11a, 802.11g, 802.11n için BPSK, QPSK, 16-QAM, 64-QAM, 256-QAM modülasyon tiplerini desteklemelidir.</w:t>
      </w:r>
    </w:p>
    <w:p w14:paraId="7468328F" w14:textId="77777777" w:rsidR="006D3D4B" w:rsidRPr="00826760" w:rsidRDefault="006D3D4B" w:rsidP="006D3D4B">
      <w:pPr>
        <w:numPr>
          <w:ilvl w:val="0"/>
          <w:numId w:val="14"/>
        </w:numPr>
        <w:spacing w:line="276" w:lineRule="auto"/>
        <w:ind w:left="426" w:hanging="142"/>
        <w:contextualSpacing/>
        <w:jc w:val="both"/>
        <w:rPr>
          <w:rFonts w:eastAsia="Calibri" w:cs="Arial"/>
          <w:sz w:val="20"/>
        </w:rPr>
      </w:pPr>
      <w:r w:rsidRPr="00826760">
        <w:rPr>
          <w:rFonts w:eastAsia="Calibri" w:cs="Arial"/>
          <w:sz w:val="20"/>
        </w:rPr>
        <w:t>Teklif edilen kablosuz erişim cihazı 802.11ac için BPSK, QPSK, 16-QAM, 64-QAM, 256-QAM ve 1024-QAM modülasyon tiplerini desteklemelidir.</w:t>
      </w:r>
    </w:p>
    <w:p w14:paraId="5C688DA9" w14:textId="77777777" w:rsidR="006D3D4B" w:rsidRPr="00826760" w:rsidRDefault="006D3D4B" w:rsidP="006D3D4B">
      <w:pPr>
        <w:numPr>
          <w:ilvl w:val="0"/>
          <w:numId w:val="14"/>
        </w:numPr>
        <w:spacing w:line="276" w:lineRule="auto"/>
        <w:ind w:left="426" w:hanging="142"/>
        <w:contextualSpacing/>
        <w:jc w:val="both"/>
        <w:rPr>
          <w:rFonts w:eastAsia="Calibri" w:cs="Arial"/>
          <w:sz w:val="20"/>
        </w:rPr>
      </w:pPr>
      <w:r w:rsidRPr="00826760">
        <w:rPr>
          <w:rFonts w:eastAsia="Calibri" w:cs="Arial"/>
          <w:sz w:val="20"/>
        </w:rPr>
        <w:t>Teklif edilen kablosuz erişim cihazı 802.11ax için BPSK, QPSK, 16-QAM, 64-QAM, 256-QAM ve 1024-QAM modülasyon tiplerini desteklemelidir.</w:t>
      </w:r>
    </w:p>
    <w:p w14:paraId="320F7406" w14:textId="77777777" w:rsidR="006D3D4B" w:rsidRPr="00826760" w:rsidRDefault="006D3D4B" w:rsidP="006D3D4B">
      <w:pPr>
        <w:numPr>
          <w:ilvl w:val="0"/>
          <w:numId w:val="14"/>
        </w:numPr>
        <w:spacing w:line="276" w:lineRule="auto"/>
        <w:ind w:left="426" w:hanging="142"/>
        <w:contextualSpacing/>
        <w:jc w:val="both"/>
        <w:rPr>
          <w:rFonts w:eastAsia="Calibri" w:cs="Arial"/>
          <w:sz w:val="20"/>
        </w:rPr>
      </w:pPr>
      <w:r w:rsidRPr="00826760">
        <w:rPr>
          <w:rFonts w:eastAsia="Calibri" w:cs="Arial"/>
          <w:sz w:val="20"/>
        </w:rPr>
        <w:t>Teklif edilen kablosuz erişim cihazı 2.4 GHz frekans bandı için 21dBm, 5 GHz frekans bandı için 24dBm iletim gücüne sahip olmalıdır.</w:t>
      </w:r>
    </w:p>
    <w:p w14:paraId="15E2C5AD" w14:textId="77777777" w:rsidR="006D3D4B" w:rsidRPr="00826760" w:rsidRDefault="006D3D4B" w:rsidP="006D3D4B">
      <w:pPr>
        <w:numPr>
          <w:ilvl w:val="0"/>
          <w:numId w:val="14"/>
        </w:numPr>
        <w:spacing w:line="276" w:lineRule="auto"/>
        <w:ind w:left="426" w:hanging="142"/>
        <w:contextualSpacing/>
        <w:jc w:val="both"/>
        <w:rPr>
          <w:rFonts w:eastAsia="Calibri" w:cs="Arial"/>
          <w:sz w:val="20"/>
        </w:rPr>
      </w:pPr>
      <w:r w:rsidRPr="00826760">
        <w:rPr>
          <w:rFonts w:eastAsia="Calibri" w:cs="Arial"/>
          <w:sz w:val="20"/>
        </w:rPr>
        <w:t>Teklif edilen kablosuz erişim cihazı MU-MIMO destekleyen cihazları otomatik olarak algılayabilmeli bu sayede MU-MIMO destekleyen cihazlar otomatik olarak en yakın MU-MIMO destekleyen kablosuz erişim cihazına yönlendirilebilmelidir.</w:t>
      </w:r>
    </w:p>
    <w:p w14:paraId="37C639DE" w14:textId="77777777" w:rsidR="006D3D4B" w:rsidRPr="00826760" w:rsidRDefault="006D3D4B" w:rsidP="006D3D4B">
      <w:pPr>
        <w:numPr>
          <w:ilvl w:val="0"/>
          <w:numId w:val="14"/>
        </w:numPr>
        <w:spacing w:line="276" w:lineRule="auto"/>
        <w:ind w:left="426" w:hanging="142"/>
        <w:contextualSpacing/>
        <w:jc w:val="both"/>
        <w:rPr>
          <w:rFonts w:eastAsia="Calibri" w:cs="Arial"/>
          <w:sz w:val="20"/>
        </w:rPr>
      </w:pPr>
      <w:r w:rsidRPr="00826760">
        <w:rPr>
          <w:rFonts w:eastAsia="Calibri" w:cs="Arial"/>
          <w:sz w:val="20"/>
        </w:rPr>
        <w:t>Teklif edilen kablosuz erişim cihazı Client Match desteğine sahip olmalıdır, böylece hangi kullanıcının hangi kablosuz erişim cihazına bağlanacağını kullanıcı yerine sistem belirliyor olacaktır.</w:t>
      </w:r>
    </w:p>
    <w:p w14:paraId="4AA6C015" w14:textId="77777777" w:rsidR="006D3D4B" w:rsidRPr="00826760" w:rsidRDefault="006D3D4B" w:rsidP="006D3D4B">
      <w:pPr>
        <w:numPr>
          <w:ilvl w:val="0"/>
          <w:numId w:val="14"/>
        </w:numPr>
        <w:spacing w:line="276" w:lineRule="auto"/>
        <w:ind w:left="426" w:hanging="142"/>
        <w:contextualSpacing/>
        <w:jc w:val="both"/>
        <w:rPr>
          <w:rFonts w:eastAsia="Calibri" w:cs="Arial"/>
          <w:sz w:val="20"/>
        </w:rPr>
      </w:pPr>
      <w:r w:rsidRPr="00826760">
        <w:rPr>
          <w:rFonts w:eastAsia="Calibri" w:cs="Arial"/>
          <w:sz w:val="20"/>
        </w:rPr>
        <w:t>Teklif edilen kablosuz erişim cihazı üzerinde Advanced Cellular Coexistence desteği bulunmalıdır bu sayede 3G /4G gibi ortamlarda daha az etkilenmelidir.</w:t>
      </w:r>
    </w:p>
    <w:p w14:paraId="7A23B593" w14:textId="77777777" w:rsidR="006D3D4B" w:rsidRPr="00826760" w:rsidRDefault="006D3D4B" w:rsidP="006D3D4B">
      <w:pPr>
        <w:numPr>
          <w:ilvl w:val="0"/>
          <w:numId w:val="14"/>
        </w:numPr>
        <w:spacing w:line="276" w:lineRule="auto"/>
        <w:ind w:left="426" w:hanging="142"/>
        <w:contextualSpacing/>
        <w:jc w:val="both"/>
        <w:rPr>
          <w:rFonts w:eastAsia="Calibri" w:cs="Arial"/>
          <w:sz w:val="20"/>
        </w:rPr>
      </w:pPr>
      <w:r w:rsidRPr="00826760">
        <w:rPr>
          <w:rFonts w:eastAsia="Calibri" w:cs="Arial"/>
          <w:sz w:val="20"/>
        </w:rPr>
        <w:t>Teklif edilen kablosuz erişim cihazı üzerinde en az 1 adet 10/100/1000Base-T Ethernet ve 1 adet 100/1000/2500Base-T hız değerlerini destekleyen SmartRate özellikli Ethernet arabirimine daha sahip olmalıdır.</w:t>
      </w:r>
    </w:p>
    <w:p w14:paraId="46F9C156" w14:textId="77777777" w:rsidR="006D3D4B" w:rsidRPr="00826760" w:rsidRDefault="006D3D4B" w:rsidP="006D3D4B">
      <w:pPr>
        <w:numPr>
          <w:ilvl w:val="0"/>
          <w:numId w:val="14"/>
        </w:numPr>
        <w:spacing w:line="276" w:lineRule="auto"/>
        <w:ind w:left="426" w:hanging="142"/>
        <w:contextualSpacing/>
        <w:jc w:val="both"/>
        <w:rPr>
          <w:rFonts w:eastAsia="Calibri" w:cs="Arial"/>
          <w:sz w:val="20"/>
        </w:rPr>
      </w:pPr>
      <w:r w:rsidRPr="00826760">
        <w:rPr>
          <w:rFonts w:eastAsia="Calibri" w:cs="Arial"/>
          <w:sz w:val="20"/>
        </w:rPr>
        <w:t>Teklif edilen kablosuz erişim cihazı üzerinde en az 1 adet USB 2.0 interface arabirimine sahip olmalıdır.</w:t>
      </w:r>
    </w:p>
    <w:p w14:paraId="767AE0AC" w14:textId="77777777" w:rsidR="006D3D4B" w:rsidRPr="00826760" w:rsidRDefault="006D3D4B" w:rsidP="006D3D4B">
      <w:pPr>
        <w:numPr>
          <w:ilvl w:val="0"/>
          <w:numId w:val="14"/>
        </w:numPr>
        <w:spacing w:line="276" w:lineRule="auto"/>
        <w:ind w:left="426" w:hanging="142"/>
        <w:contextualSpacing/>
        <w:jc w:val="both"/>
        <w:rPr>
          <w:rFonts w:eastAsia="Calibri" w:cs="Arial"/>
          <w:sz w:val="20"/>
        </w:rPr>
      </w:pPr>
      <w:r w:rsidRPr="00826760">
        <w:rPr>
          <w:rFonts w:eastAsia="Calibri" w:cs="Arial"/>
          <w:sz w:val="20"/>
        </w:rPr>
        <w:t>Teklif edilen kablosuz erişim cihazı üzerinde Bluetooth 5 ve 8dBm iletim gücüne sahip Zigbee radyosuna sahip olmalıdır.</w:t>
      </w:r>
    </w:p>
    <w:p w14:paraId="630A1DEB" w14:textId="77777777" w:rsidR="006D3D4B" w:rsidRPr="00826760" w:rsidRDefault="006D3D4B" w:rsidP="006D3D4B">
      <w:pPr>
        <w:numPr>
          <w:ilvl w:val="0"/>
          <w:numId w:val="14"/>
        </w:numPr>
        <w:spacing w:line="276" w:lineRule="auto"/>
        <w:ind w:left="426" w:hanging="142"/>
        <w:contextualSpacing/>
        <w:jc w:val="both"/>
        <w:rPr>
          <w:rFonts w:eastAsia="Calibri" w:cs="Arial"/>
          <w:sz w:val="20"/>
        </w:rPr>
      </w:pPr>
      <w:r w:rsidRPr="00826760">
        <w:rPr>
          <w:rFonts w:eastAsia="Calibri" w:cs="Arial"/>
          <w:sz w:val="20"/>
        </w:rPr>
        <w:t>Teklif edilen kablosuz erişim cihazı üzerinde sistem ve radyo durumunu gösteren LED’ler bulunmalıdır.</w:t>
      </w:r>
    </w:p>
    <w:p w14:paraId="162AAEE5" w14:textId="77777777" w:rsidR="006D3D4B" w:rsidRPr="00826760" w:rsidRDefault="006D3D4B" w:rsidP="006D3D4B">
      <w:pPr>
        <w:numPr>
          <w:ilvl w:val="0"/>
          <w:numId w:val="14"/>
        </w:numPr>
        <w:spacing w:line="276" w:lineRule="auto"/>
        <w:ind w:left="426" w:hanging="142"/>
        <w:contextualSpacing/>
        <w:jc w:val="both"/>
        <w:rPr>
          <w:rFonts w:eastAsia="Calibri" w:cs="Arial"/>
          <w:sz w:val="20"/>
        </w:rPr>
      </w:pPr>
      <w:r w:rsidRPr="00826760">
        <w:rPr>
          <w:rFonts w:eastAsia="Calibri" w:cs="Arial"/>
          <w:sz w:val="20"/>
        </w:rPr>
        <w:t>Teklif edilen kablosuz erişim cihazı üzerinde fabrika ayarlarına döndürülebilmesi için resetleme butonu bulunmalıdır.</w:t>
      </w:r>
    </w:p>
    <w:p w14:paraId="7E843797" w14:textId="77777777" w:rsidR="006D3D4B" w:rsidRPr="00826760" w:rsidRDefault="006D3D4B" w:rsidP="006D3D4B">
      <w:pPr>
        <w:numPr>
          <w:ilvl w:val="0"/>
          <w:numId w:val="14"/>
        </w:numPr>
        <w:spacing w:line="276" w:lineRule="auto"/>
        <w:ind w:left="426" w:hanging="142"/>
        <w:contextualSpacing/>
        <w:jc w:val="both"/>
        <w:rPr>
          <w:rFonts w:eastAsia="Calibri" w:cs="Arial"/>
          <w:sz w:val="20"/>
        </w:rPr>
      </w:pPr>
      <w:r w:rsidRPr="00826760">
        <w:rPr>
          <w:rFonts w:eastAsia="Calibri" w:cs="Arial"/>
          <w:sz w:val="20"/>
        </w:rPr>
        <w:t>Teklif edilen kablosuz erişim cihazı üzerinde Kensington güvenlik yuvası bulunmalıdır.</w:t>
      </w:r>
    </w:p>
    <w:p w14:paraId="3155A919" w14:textId="77777777" w:rsidR="006D3D4B" w:rsidRPr="00826760" w:rsidRDefault="006D3D4B" w:rsidP="006D3D4B">
      <w:pPr>
        <w:numPr>
          <w:ilvl w:val="0"/>
          <w:numId w:val="14"/>
        </w:numPr>
        <w:spacing w:line="276" w:lineRule="auto"/>
        <w:ind w:left="426" w:hanging="142"/>
        <w:contextualSpacing/>
        <w:jc w:val="both"/>
        <w:rPr>
          <w:rFonts w:eastAsia="Calibri" w:cs="Arial"/>
          <w:sz w:val="20"/>
        </w:rPr>
      </w:pPr>
      <w:r w:rsidRPr="00826760">
        <w:rPr>
          <w:rFonts w:eastAsia="Calibri" w:cs="Arial"/>
          <w:sz w:val="20"/>
        </w:rPr>
        <w:t>Teklif edilen kablosuz erişim cihazı 0° C -50° C sıcaklık değerleri arasında çalışabilmelidir.</w:t>
      </w:r>
    </w:p>
    <w:p w14:paraId="3E44E6B2" w14:textId="77777777" w:rsidR="006D3D4B" w:rsidRPr="00826760" w:rsidRDefault="006D3D4B" w:rsidP="006D3D4B">
      <w:pPr>
        <w:numPr>
          <w:ilvl w:val="0"/>
          <w:numId w:val="14"/>
        </w:numPr>
        <w:spacing w:line="276" w:lineRule="auto"/>
        <w:ind w:left="426" w:hanging="142"/>
        <w:contextualSpacing/>
        <w:jc w:val="both"/>
        <w:rPr>
          <w:rFonts w:eastAsia="Calibri" w:cs="Arial"/>
          <w:sz w:val="20"/>
        </w:rPr>
      </w:pPr>
      <w:r w:rsidRPr="00826760">
        <w:rPr>
          <w:rFonts w:eastAsia="Calibri" w:cs="Arial"/>
          <w:sz w:val="20"/>
        </w:rPr>
        <w:t>Teklif edilen kablosuz erişim cihazı 5% to 93% nem değerlerinde çalışabilmelidir.</w:t>
      </w:r>
    </w:p>
    <w:p w14:paraId="7453007F" w14:textId="77777777" w:rsidR="006D3D4B" w:rsidRPr="00826760" w:rsidRDefault="006D3D4B" w:rsidP="006D3D4B">
      <w:pPr>
        <w:numPr>
          <w:ilvl w:val="0"/>
          <w:numId w:val="14"/>
        </w:numPr>
        <w:spacing w:line="276" w:lineRule="auto"/>
        <w:ind w:left="426" w:hanging="142"/>
        <w:contextualSpacing/>
        <w:jc w:val="both"/>
        <w:rPr>
          <w:rFonts w:eastAsia="Calibri" w:cs="Arial"/>
          <w:sz w:val="20"/>
        </w:rPr>
      </w:pPr>
      <w:r w:rsidRPr="00826760">
        <w:rPr>
          <w:rFonts w:eastAsia="Calibri" w:cs="Arial"/>
          <w:sz w:val="20"/>
        </w:rPr>
        <w:t>Teklif edilen kablosuz erişim cihazı FCC/ISED, CE Marked, RED Directive 2014/53/EU, EMC Directive 2014/30/EU, Low Voltage Directive 2014/35/EU, UL/IEC/EN 60950, EN 60601-1-1 ve EN 60601-1-2 regülasyon standartlarını desteklemelidir.</w:t>
      </w:r>
    </w:p>
    <w:p w14:paraId="2F46ED11" w14:textId="77777777" w:rsidR="006D3D4B" w:rsidRPr="00826760" w:rsidRDefault="006D3D4B" w:rsidP="006D3D4B">
      <w:pPr>
        <w:numPr>
          <w:ilvl w:val="0"/>
          <w:numId w:val="14"/>
        </w:numPr>
        <w:spacing w:line="276" w:lineRule="auto"/>
        <w:ind w:left="426" w:hanging="142"/>
        <w:contextualSpacing/>
        <w:jc w:val="both"/>
        <w:rPr>
          <w:rFonts w:eastAsia="Calibri" w:cs="Arial"/>
          <w:sz w:val="20"/>
        </w:rPr>
      </w:pPr>
      <w:r w:rsidRPr="00826760">
        <w:rPr>
          <w:rFonts w:eastAsia="Calibri" w:cs="Arial"/>
          <w:sz w:val="20"/>
        </w:rPr>
        <w:t xml:space="preserve">Cihazlar el ile kapatılıp açıldığında veya ani elektrik gidip gelmeleri sonrası otomatik olarak servis verebilir hale gelmelidir. Cihazın daha önce yaptığı tüm işleri elektrik kesintisi – geri gelmesi sonrasında da aynen yapmaya devam etmelidir. Elektrik kesintisi sonrası cihazların </w:t>
      </w:r>
      <w:r w:rsidRPr="00826760">
        <w:rPr>
          <w:rFonts w:eastAsia="Calibri" w:cs="Arial"/>
          <w:sz w:val="20"/>
        </w:rPr>
        <w:lastRenderedPageBreak/>
        <w:t>tekrar el ile kapatılıp açılmaya veya merkezi yönetim donanımı üzerinden müdahaleye ihtiyaç duyması, cihazın “problemli” cihaz olarak değerlendirilmesine sebep olacak, garanti kapsamında değiştirilmesi veya tamir edilmesi talep edilecektir. Firma bu cihazları garanti kapsamında değerlendirecektir ve İdare’nin talebini yerine getirecektir.</w:t>
      </w:r>
    </w:p>
    <w:p w14:paraId="4F01726D" w14:textId="77777777" w:rsidR="006D3D4B" w:rsidRPr="00826760" w:rsidRDefault="006D3D4B" w:rsidP="006D3D4B">
      <w:pPr>
        <w:numPr>
          <w:ilvl w:val="0"/>
          <w:numId w:val="14"/>
        </w:numPr>
        <w:spacing w:line="276" w:lineRule="auto"/>
        <w:ind w:left="426" w:hanging="142"/>
        <w:contextualSpacing/>
        <w:jc w:val="both"/>
        <w:rPr>
          <w:rFonts w:eastAsia="Calibri" w:cs="Arial"/>
          <w:sz w:val="20"/>
        </w:rPr>
      </w:pPr>
      <w:r w:rsidRPr="00826760">
        <w:rPr>
          <w:rFonts w:eastAsia="Calibri" w:cs="Arial"/>
          <w:sz w:val="20"/>
        </w:rPr>
        <w:t>Tüm kablosuz ağ cihazları, aynı anda her biri farklı VLAN’dan hizmet alan, birbirinden bağımsız yetkilendirme mekanizmalarıyla tanımlanabilen en az 16 (on altı) adet hepsi görünür ve aynı anda hizmet verebilir SSID yayını yapabilmelidir. SSID yayınlarının şifreleme ve modülasyon özellikleri birbirlerinden bağımsız olarak ayarlanabilmelidir.</w:t>
      </w:r>
    </w:p>
    <w:p w14:paraId="058FA3DB" w14:textId="77777777" w:rsidR="006D3D4B" w:rsidRPr="00826760" w:rsidRDefault="006D3D4B" w:rsidP="006D3D4B">
      <w:pPr>
        <w:numPr>
          <w:ilvl w:val="0"/>
          <w:numId w:val="14"/>
        </w:numPr>
        <w:spacing w:line="276" w:lineRule="auto"/>
        <w:ind w:left="426" w:hanging="142"/>
        <w:contextualSpacing/>
        <w:jc w:val="both"/>
        <w:rPr>
          <w:rFonts w:eastAsia="Calibri" w:cs="Arial"/>
          <w:sz w:val="20"/>
        </w:rPr>
      </w:pPr>
      <w:r w:rsidRPr="00826760">
        <w:rPr>
          <w:rFonts w:eastAsia="Calibri" w:cs="Arial"/>
          <w:sz w:val="20"/>
        </w:rPr>
        <w:t>Teklif edilen kablosuz erişim cihazı üzerinde her bir radyosu için en az 255 kullanıcı bağlanabilmelidir.</w:t>
      </w:r>
    </w:p>
    <w:p w14:paraId="728DBD61" w14:textId="77777777" w:rsidR="006D3D4B" w:rsidRPr="00826760" w:rsidRDefault="006D3D4B" w:rsidP="006D3D4B">
      <w:pPr>
        <w:numPr>
          <w:ilvl w:val="0"/>
          <w:numId w:val="14"/>
        </w:numPr>
        <w:spacing w:line="276" w:lineRule="auto"/>
        <w:ind w:left="426" w:hanging="142"/>
        <w:contextualSpacing/>
        <w:jc w:val="both"/>
        <w:rPr>
          <w:rFonts w:eastAsia="Calibri" w:cs="Arial"/>
          <w:sz w:val="20"/>
        </w:rPr>
      </w:pPr>
      <w:r w:rsidRPr="00826760">
        <w:rPr>
          <w:rFonts w:eastAsia="Calibri" w:cs="Arial"/>
          <w:sz w:val="20"/>
        </w:rPr>
        <w:t>Önerilecek erişim noktası, çalıştığı frekans bandında oluşabilecek WiFi veya WiFi olmayan faktörlerden kaynaklanan frekans kirliliğini tespit edebilecek, ayarlanabilecek yüksek kirlilik eşiği geçildiğinde çalışma kanalını değiştirerek frekans kirliliğinden kaçınabilecek ve bu şekilde otomatik hizmet devamlılığı sağlayabilecektir.</w:t>
      </w:r>
    </w:p>
    <w:p w14:paraId="42A7349D" w14:textId="77777777" w:rsidR="006D3D4B" w:rsidRPr="00826760" w:rsidRDefault="006D3D4B" w:rsidP="006D3D4B">
      <w:pPr>
        <w:numPr>
          <w:ilvl w:val="0"/>
          <w:numId w:val="14"/>
        </w:numPr>
        <w:spacing w:line="276" w:lineRule="auto"/>
        <w:ind w:left="426" w:hanging="142"/>
        <w:contextualSpacing/>
        <w:jc w:val="both"/>
        <w:rPr>
          <w:rFonts w:eastAsia="Calibri" w:cs="Arial"/>
          <w:sz w:val="20"/>
        </w:rPr>
      </w:pPr>
      <w:r w:rsidRPr="00826760">
        <w:rPr>
          <w:rFonts w:eastAsia="Calibri" w:cs="Arial"/>
          <w:sz w:val="20"/>
        </w:rPr>
        <w:t>Teklif edilen kablosuz erişim noktalarının ortamda bulunan RF frekansını tarama özelliğine sahip olması gerekmektedir ve bu işlemi yapmak için ayrı bir radyoya ihtiyaç duymamalıdır. Böylece kablosuz erişim cihazı kendi üzerinde veya merkezi yönetim donanımı aracılığı ile havada oluşan enterferans kirlilik vb. durumları tespit edip merkezi yönetim donanımı desteği sayesinde en uygun kanala geçebilmeli ve kullanıcılara RF ile ilgili detaylı raporlar sunabilmelidir.</w:t>
      </w:r>
    </w:p>
    <w:p w14:paraId="239A46F9" w14:textId="77777777" w:rsidR="006D3D4B" w:rsidRPr="00826760" w:rsidRDefault="006D3D4B" w:rsidP="006D3D4B">
      <w:pPr>
        <w:numPr>
          <w:ilvl w:val="0"/>
          <w:numId w:val="14"/>
        </w:numPr>
        <w:spacing w:line="276" w:lineRule="auto"/>
        <w:ind w:left="426" w:hanging="142"/>
        <w:contextualSpacing/>
        <w:jc w:val="both"/>
        <w:rPr>
          <w:rFonts w:eastAsia="Calibri" w:cs="Arial"/>
          <w:sz w:val="20"/>
        </w:rPr>
      </w:pPr>
      <w:r w:rsidRPr="00826760">
        <w:rPr>
          <w:rFonts w:eastAsia="Calibri" w:cs="Arial"/>
          <w:sz w:val="20"/>
        </w:rPr>
        <w:t>AP üzerinde 4 adet dahili dual-band omni-directional ve 4x4 MIMO özelliğinde antenleri bulunmalıdır.</w:t>
      </w:r>
    </w:p>
    <w:p w14:paraId="70A1936C" w14:textId="77777777" w:rsidR="006D3D4B" w:rsidRPr="00826760" w:rsidRDefault="006D3D4B" w:rsidP="006D3D4B">
      <w:pPr>
        <w:numPr>
          <w:ilvl w:val="0"/>
          <w:numId w:val="14"/>
        </w:numPr>
        <w:spacing w:line="276" w:lineRule="auto"/>
        <w:ind w:left="426" w:hanging="142"/>
        <w:contextualSpacing/>
        <w:jc w:val="both"/>
        <w:rPr>
          <w:rFonts w:eastAsia="Calibri" w:cs="Arial"/>
          <w:sz w:val="20"/>
        </w:rPr>
      </w:pPr>
      <w:r w:rsidRPr="00826760">
        <w:rPr>
          <w:rFonts w:eastAsia="Calibri" w:cs="Arial"/>
          <w:sz w:val="20"/>
        </w:rPr>
        <w:t>Dahili antenler 2.4GHz bandı için en az 4.2 dBi, 5GHz bandı için en az 7.5dBi değerlerine sahip olmalıdır.</w:t>
      </w:r>
    </w:p>
    <w:p w14:paraId="01A195B1" w14:textId="77777777" w:rsidR="006D3D4B" w:rsidRPr="00826760" w:rsidRDefault="006D3D4B" w:rsidP="006D3D4B">
      <w:pPr>
        <w:numPr>
          <w:ilvl w:val="0"/>
          <w:numId w:val="14"/>
        </w:numPr>
        <w:spacing w:line="276" w:lineRule="auto"/>
        <w:ind w:left="426" w:hanging="142"/>
        <w:contextualSpacing/>
        <w:jc w:val="both"/>
        <w:rPr>
          <w:rFonts w:eastAsia="Calibri" w:cs="Arial"/>
          <w:sz w:val="20"/>
        </w:rPr>
      </w:pPr>
      <w:r w:rsidRPr="00826760">
        <w:rPr>
          <w:rFonts w:eastAsia="Calibri" w:cs="Arial"/>
          <w:sz w:val="20"/>
        </w:rPr>
        <w:t>Cihazların RADIUS desteği ve kullanıcı veya radyo başına bant genişliği sınırlama yetenekleri olmalıdır.</w:t>
      </w:r>
    </w:p>
    <w:p w14:paraId="2EF859BB" w14:textId="77777777" w:rsidR="006D3D4B" w:rsidRPr="00826760" w:rsidRDefault="006D3D4B" w:rsidP="006D3D4B">
      <w:pPr>
        <w:numPr>
          <w:ilvl w:val="0"/>
          <w:numId w:val="14"/>
        </w:numPr>
        <w:spacing w:line="276" w:lineRule="auto"/>
        <w:ind w:left="426" w:hanging="142"/>
        <w:contextualSpacing/>
        <w:jc w:val="both"/>
        <w:rPr>
          <w:rFonts w:eastAsia="Calibri" w:cs="Arial"/>
          <w:sz w:val="20"/>
        </w:rPr>
      </w:pPr>
      <w:r w:rsidRPr="00826760">
        <w:rPr>
          <w:rFonts w:eastAsia="Calibri" w:cs="Arial"/>
          <w:sz w:val="20"/>
        </w:rPr>
        <w:t>Cihazların tamamı tek bir arayüzden yönetilmeli, bunun için donanım ya da yazılım gerekiyorsa teklife eklenmelidir. Cihazlar donanımsal ya da yazılımsal ya da sanal denetleyici ile bu arayüzden yönetilebilmelidir.</w:t>
      </w:r>
    </w:p>
    <w:p w14:paraId="089717C8" w14:textId="77777777" w:rsidR="006D3D4B" w:rsidRPr="00826760" w:rsidRDefault="006D3D4B" w:rsidP="006D3D4B">
      <w:pPr>
        <w:numPr>
          <w:ilvl w:val="0"/>
          <w:numId w:val="14"/>
        </w:numPr>
        <w:spacing w:line="276" w:lineRule="auto"/>
        <w:ind w:left="426" w:hanging="142"/>
        <w:contextualSpacing/>
        <w:jc w:val="both"/>
        <w:rPr>
          <w:rFonts w:eastAsia="Calibri" w:cs="Arial"/>
          <w:sz w:val="20"/>
        </w:rPr>
      </w:pPr>
      <w:r w:rsidRPr="00826760">
        <w:rPr>
          <w:rFonts w:eastAsia="Calibri" w:cs="Arial"/>
          <w:sz w:val="20"/>
        </w:rPr>
        <w:t>Teklif edilen kablosuz erişim cihazı tüm kurulum aparatları ile birlikte teklif edilmelidir.</w:t>
      </w:r>
    </w:p>
    <w:p w14:paraId="2777FF27" w14:textId="77777777" w:rsidR="006D3D4B" w:rsidRPr="00826760" w:rsidRDefault="006D3D4B" w:rsidP="006D3D4B">
      <w:pPr>
        <w:numPr>
          <w:ilvl w:val="0"/>
          <w:numId w:val="14"/>
        </w:numPr>
        <w:spacing w:line="276" w:lineRule="auto"/>
        <w:ind w:left="426" w:hanging="142"/>
        <w:contextualSpacing/>
        <w:jc w:val="both"/>
        <w:rPr>
          <w:rFonts w:eastAsia="Calibri" w:cs="Arial"/>
          <w:sz w:val="20"/>
        </w:rPr>
      </w:pPr>
      <w:r w:rsidRPr="00826760">
        <w:rPr>
          <w:rFonts w:eastAsia="Calibri" w:cs="Arial"/>
          <w:sz w:val="20"/>
        </w:rPr>
        <w:t>Teklif edilen kablosuz erişim cihazı en az 5 yıl üreticinin garantisi altında olmalıdır.</w:t>
      </w:r>
    </w:p>
    <w:p w14:paraId="7199FE30" w14:textId="77777777" w:rsidR="00E04A84" w:rsidRDefault="00E04A84" w:rsidP="007D536F">
      <w:pPr>
        <w:ind w:left="284" w:hanging="284"/>
        <w:jc w:val="both"/>
        <w:rPr>
          <w:rFonts w:cs="Arial"/>
          <w:b/>
          <w:noProof w:val="0"/>
          <w:szCs w:val="22"/>
        </w:rPr>
      </w:pPr>
    </w:p>
    <w:p w14:paraId="7C432376" w14:textId="14C399AA" w:rsidR="00BD2580" w:rsidRPr="00623941" w:rsidRDefault="00BD2580" w:rsidP="00BD2580">
      <w:pPr>
        <w:ind w:left="284" w:hanging="284"/>
        <w:jc w:val="both"/>
        <w:rPr>
          <w:rFonts w:cs="Arial"/>
          <w:b/>
          <w:noProof w:val="0"/>
          <w:sz w:val="24"/>
          <w:szCs w:val="22"/>
        </w:rPr>
      </w:pPr>
      <w:r w:rsidRPr="007D536F">
        <w:rPr>
          <w:rFonts w:cs="Arial"/>
          <w:b/>
          <w:noProof w:val="0"/>
          <w:szCs w:val="22"/>
        </w:rPr>
        <w:t>E.Ö.B.F.-</w:t>
      </w:r>
      <w:r w:rsidR="008C2A11">
        <w:rPr>
          <w:rFonts w:cs="Arial"/>
          <w:b/>
          <w:noProof w:val="0"/>
          <w:szCs w:val="22"/>
        </w:rPr>
        <w:t>05</w:t>
      </w:r>
      <w:r>
        <w:rPr>
          <w:rFonts w:cs="Arial"/>
          <w:b/>
          <w:noProof w:val="0"/>
          <w:szCs w:val="22"/>
        </w:rPr>
        <w:t>:</w:t>
      </w:r>
      <w:r w:rsidRPr="007D536F">
        <w:rPr>
          <w:rFonts w:cs="Arial"/>
          <w:b/>
          <w:noProof w:val="0"/>
          <w:szCs w:val="22"/>
        </w:rPr>
        <w:t xml:space="preserve"> </w:t>
      </w:r>
      <w:r w:rsidR="008C2A11">
        <w:rPr>
          <w:rFonts w:cs="Arial"/>
          <w:b/>
          <w:noProof w:val="0"/>
          <w:szCs w:val="22"/>
        </w:rPr>
        <w:t>48</w:t>
      </w:r>
      <w:r w:rsidRPr="007D536F">
        <w:rPr>
          <w:rFonts w:cs="Arial"/>
          <w:b/>
          <w:noProof w:val="0"/>
          <w:szCs w:val="22"/>
        </w:rPr>
        <w:t xml:space="preserve"> PORT </w:t>
      </w:r>
      <w:proofErr w:type="spellStart"/>
      <w:r w:rsidRPr="007D536F">
        <w:rPr>
          <w:rFonts w:cs="Arial"/>
          <w:b/>
          <w:noProof w:val="0"/>
          <w:szCs w:val="22"/>
        </w:rPr>
        <w:t>Gbit</w:t>
      </w:r>
      <w:proofErr w:type="spellEnd"/>
      <w:r w:rsidRPr="007D536F">
        <w:rPr>
          <w:rFonts w:cs="Arial"/>
          <w:b/>
          <w:noProof w:val="0"/>
          <w:szCs w:val="22"/>
        </w:rPr>
        <w:t xml:space="preserve"> NETWORK SWİTCH</w:t>
      </w:r>
    </w:p>
    <w:p w14:paraId="36B472CF" w14:textId="24432923" w:rsidR="00BD2580"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 xml:space="preserve">Cihaz üzerinde en az </w:t>
      </w:r>
      <w:r w:rsidR="008C2A11">
        <w:rPr>
          <w:rFonts w:eastAsia="Calibri" w:cs="Arial"/>
          <w:sz w:val="20"/>
        </w:rPr>
        <w:t>48</w:t>
      </w:r>
      <w:r w:rsidRPr="005D6208">
        <w:rPr>
          <w:rFonts w:eastAsia="Calibri" w:cs="Arial"/>
          <w:sz w:val="20"/>
        </w:rPr>
        <w:t xml:space="preserve"> adet 10/100/1000Base-TX portu ve en az 4 adet 1000Base-X SFP yuvası bulunacaktır. </w:t>
      </w:r>
    </w:p>
    <w:p w14:paraId="43A53C4D" w14:textId="77777777" w:rsidR="00BD2580" w:rsidRPr="005D6208"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 xml:space="preserve">Bu SFP yuvalarına 100Base-FX, 100Base-LX, 1000Base-TX, 1000Base-SX, 1000Base-LX, 1000Base-ZX, 1000Base-BX arabirimleri takılıp çıkartılabilir olacaktır. </w:t>
      </w:r>
    </w:p>
    <w:p w14:paraId="35072C4B" w14:textId="77777777" w:rsidR="00BD2580" w:rsidRPr="005D6208"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GBIC/SFP’ler Hot-Swappable olmalı cihaz çalışırken sökülüp takılabilmeli, bu işlem anahtarın çalışmasını etkilememelidir.</w:t>
      </w:r>
    </w:p>
    <w:p w14:paraId="6F3AF64F" w14:textId="77777777" w:rsidR="00BD2580" w:rsidRPr="005D6208"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GBIC/SFP’ler orijinal ve üretici garantisinde olmalı, OEM GBIC/SFP teklif edilmemelidir.</w:t>
      </w:r>
    </w:p>
    <w:p w14:paraId="44083653" w14:textId="77777777" w:rsidR="00BD2580" w:rsidRPr="005D6208"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 xml:space="preserve">10/100/1000BaseT portlar otomatik olarak MDIX ayarlamasını yapabilmelidir. </w:t>
      </w:r>
    </w:p>
    <w:p w14:paraId="0A18F149" w14:textId="77777777" w:rsidR="00BD2580" w:rsidRPr="005D6208"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En az 16000 MAC adres desteği olmalıdır.</w:t>
      </w:r>
    </w:p>
    <w:p w14:paraId="79ED3CE8" w14:textId="77777777" w:rsidR="00BD2580" w:rsidRPr="005D6208"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Data iletim kapasitesi en az 40 Mpps olmalıdır</w:t>
      </w:r>
    </w:p>
    <w:p w14:paraId="1D4683C0" w14:textId="77777777" w:rsidR="00BD2580" w:rsidRPr="005D6208"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Anahtarlama kapasitesi en az 56 Gbps olmalıdır.</w:t>
      </w:r>
    </w:p>
    <w:p w14:paraId="35390CC8" w14:textId="77777777" w:rsidR="00BD2580" w:rsidRPr="005D6208"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Latency (gecikme) degeri 2.4 mikrosaniyenin altında olmalıdır.</w:t>
      </w:r>
    </w:p>
    <w:p w14:paraId="68AC18B0" w14:textId="77777777" w:rsidR="00BD2580"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 xml:space="preserve">IEEE 802.3ad link aggregation (LACP) özelliği ile 8 porta kadar destekleyen bağlantı noktası (Trunk) oluşturulabilmelidir. </w:t>
      </w:r>
    </w:p>
    <w:p w14:paraId="2D3C1572" w14:textId="77777777" w:rsidR="00BD2580" w:rsidRPr="005D6208"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Teklif edilen anahtar üzerinde en az 12 adet bağlantı noktası oluşturulabilmelidir.</w:t>
      </w:r>
    </w:p>
    <w:p w14:paraId="750F7367" w14:textId="77777777" w:rsidR="00BD2580" w:rsidRPr="005D6208"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IEEE 802.1s Multiple Spanning Tree ve IEEE 802.1w Rapid Reconfiguration of Spanning Tree standartlarını desteklemelidir.</w:t>
      </w:r>
    </w:p>
    <w:p w14:paraId="6CCB3113" w14:textId="77777777" w:rsidR="00BD2580"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 xml:space="preserve">BPDU ataklarına karşın BPDU koruması bulunmalıdır. </w:t>
      </w:r>
    </w:p>
    <w:p w14:paraId="4A268D14" w14:textId="77777777" w:rsidR="00BD2580" w:rsidRPr="005D6208"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STP Root olarak seçilmiş anahtarı ataklara ve yapılandırma hatalarına karşı koruma özelliği bulunmalıdır.</w:t>
      </w:r>
    </w:p>
    <w:p w14:paraId="43FF16C0" w14:textId="77777777" w:rsidR="00BD2580"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lastRenderedPageBreak/>
        <w:t xml:space="preserve">Cihaz sanal yığınlamayı desteklemeli, yığınlama durumunda tek bir IP adres ile uzaktan yönetim sağlanabilmelidir. </w:t>
      </w:r>
    </w:p>
    <w:p w14:paraId="2C189F77" w14:textId="77777777" w:rsidR="00BD2580" w:rsidRPr="005D6208"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En az 16 adet anahtar yığınlanıp tek bir IP adresi ile yönetilerek yönetim kolaylığı sağlamalıdır.</w:t>
      </w:r>
    </w:p>
    <w:p w14:paraId="47AA584B" w14:textId="77777777" w:rsidR="00BD2580"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 xml:space="preserve">IEEE 802.1X port based network access control ve RADIUS desteği ile kullanıcı kimlik kontrolü yapılabilmelidir. </w:t>
      </w:r>
    </w:p>
    <w:p w14:paraId="6D0A1AB2" w14:textId="77777777" w:rsidR="00BD2580" w:rsidRPr="005D6208"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Aynı port üzerinden en az sekiz 802.1x kullanıcısının kimlik kontrolü mümkün olmalıdır.</w:t>
      </w:r>
    </w:p>
    <w:p w14:paraId="37AF1C9F" w14:textId="77777777" w:rsidR="00BD2580" w:rsidRPr="005D6208"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MAC bazlı ve WEB bazlı kimlik kontrolünü desteklemelidir.</w:t>
      </w:r>
    </w:p>
    <w:p w14:paraId="53E9C046" w14:textId="77777777" w:rsidR="00BD2580" w:rsidRPr="005D6208"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Aynı port üzerinde aynı anda 802.1x ve MAC veya WEB bazlı kimlik kontrolü desteği olmalıdır.</w:t>
      </w:r>
    </w:p>
    <w:p w14:paraId="49822654" w14:textId="77777777" w:rsidR="00BD2580" w:rsidRPr="005D6208"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Cihazın yönetiminde bağlantı aşamasındaki güvenlik için SSL, SSHv2 ve SNMPv3 desteği olmalıdır. Anahtarın syslog desteği olmalıdır.</w:t>
      </w:r>
    </w:p>
    <w:p w14:paraId="210549BF" w14:textId="77777777" w:rsidR="00BD2580" w:rsidRPr="005D6208"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Cihazın yönetiminin güvenli ve şifreli yapılabilmesi için Radius ve TACACS+ desteği olmalıdır.</w:t>
      </w:r>
    </w:p>
    <w:p w14:paraId="62EAE712" w14:textId="77777777" w:rsidR="00BD2580"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 xml:space="preserve">IPv4 ve IPv6 Erişim Kontrol Listeleri (Access Control List, ACL) desteği olacaktır. </w:t>
      </w:r>
    </w:p>
    <w:p w14:paraId="68AF90B4" w14:textId="77777777" w:rsidR="00BD2580" w:rsidRPr="005D6208"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Port ve VLAN tabanlı Erişim Kontrol Liste (Access Control List, ACL) desteği olmalıdır.</w:t>
      </w:r>
    </w:p>
    <w:p w14:paraId="324F2A33" w14:textId="77777777" w:rsidR="00BD2580" w:rsidRPr="005D6208"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Hız sınırlama (Rate Limiting) özelliği olmalıdır.</w:t>
      </w:r>
    </w:p>
    <w:p w14:paraId="2212B415" w14:textId="77777777" w:rsidR="00BD2580" w:rsidRPr="005D6208"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Cihaz IPv6 host özelliğini desteklemeli ve bu sayede IPv6 protokolüyle yönetilmesi mümkün olmalıdır.</w:t>
      </w:r>
    </w:p>
    <w:p w14:paraId="42933D08" w14:textId="77777777" w:rsidR="00BD2580" w:rsidRPr="005D6208"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Teklif edilecek cihaz üzerinde olası IPv4 ve IPv6 geçiş işlemleri için Dual-stack IPv4/IPv6 protocol desteği olmalıdır.</w:t>
      </w:r>
    </w:p>
    <w:p w14:paraId="2599269D" w14:textId="77777777" w:rsidR="00BD2580" w:rsidRPr="005D6208"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Seçilen bir fiziksel portun diğer portlardan izole edilerek sadece belli bir port ile haberleşmesi sağlanabilmelidir. Kaynak port filtrelemesini desteklemelidir.</w:t>
      </w:r>
    </w:p>
    <w:p w14:paraId="7F6B0C2E" w14:textId="77777777" w:rsidR="00BD2580"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 xml:space="preserve">Port güvenliği özelliği ile kullanıcı listeleri oluşturularak sadece belli MAC adreslerinin ilgili portlara bağlantı kurmasına izin verilebilmelidir. </w:t>
      </w:r>
    </w:p>
    <w:p w14:paraId="48BF34ED" w14:textId="77777777" w:rsidR="00BD2580"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 xml:space="preserve">Bu sayede izinsiz kullanıcı ve cihazların ağa girişleri engellenebilmelidir. </w:t>
      </w:r>
    </w:p>
    <w:p w14:paraId="6A5E3772" w14:textId="77777777" w:rsidR="00BD2580" w:rsidRPr="005D6208"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Gerektiğinde tanımlanan MAC adreslerin ağa girişi de engellenebilmelidir.</w:t>
      </w:r>
    </w:p>
    <w:p w14:paraId="3B81F7F7" w14:textId="77777777" w:rsidR="00BD2580" w:rsidRPr="005D6208"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DoS (Denial-of-Service) ataklarını filtreleme özelliği olmalıdır.</w:t>
      </w:r>
    </w:p>
    <w:p w14:paraId="0412999F" w14:textId="77777777" w:rsidR="00BD2580" w:rsidRPr="005D6208"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IEEE 802.3x flow control desteği olmalıdır.</w:t>
      </w:r>
    </w:p>
    <w:p w14:paraId="589C28E6" w14:textId="77777777" w:rsidR="00BD2580"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 xml:space="preserve">IEEE 802.1p trafik önceliklendirme desteği olmalıdır. </w:t>
      </w:r>
    </w:p>
    <w:p w14:paraId="79D9EBF9" w14:textId="77777777" w:rsidR="00BD2580"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 xml:space="preserve">802.1p öceliklerndirmesini IP adresi, IP ToS, Layer 3 protokol, TCP/UDP prt numarası, kaynak port ve Diffserv’e göre yapabilmelidir. Her port en az 4 önceliklendirme kuyruğu destekleyebilmelidir. </w:t>
      </w:r>
    </w:p>
    <w:p w14:paraId="383EA94B" w14:textId="77777777" w:rsidR="00BD2580" w:rsidRPr="005D6208"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SP (Strict priority) desteği olmalıdır.</w:t>
      </w:r>
    </w:p>
    <w:p w14:paraId="56F16335" w14:textId="77777777" w:rsidR="00BD2580"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 xml:space="preserve">IEEE 802.1AB Link Layer Discovery Protocol (LLDP) keşif protokolü veya benzeri bir protokol desteği bulunmalıdır. Destekli IP Telefon gibi uç cihazların Vlan ayarlarının otomatik olarak yapılabilmesi için LLDP-MED protokolü desteği bulunmalıdır. </w:t>
      </w:r>
    </w:p>
    <w:p w14:paraId="0577D49B" w14:textId="77777777" w:rsidR="00BD2580" w:rsidRPr="005D6208"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Voice VLAN desteği olmalıdır.</w:t>
      </w:r>
    </w:p>
    <w:p w14:paraId="6123E472" w14:textId="77777777" w:rsidR="00BD2580" w:rsidRPr="005D6208"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 xml:space="preserve">Birden fazla portun tek port üzerinden izlenebilmesi için port monitoring (mirror) özelliği olmalıdır. </w:t>
      </w:r>
    </w:p>
    <w:p w14:paraId="38FFD4B6" w14:textId="77777777" w:rsidR="00BD2580"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 xml:space="preserve">IP Multicast trafiğin yönetimi için IGMPv3 desteği olmalıdır. </w:t>
      </w:r>
    </w:p>
    <w:p w14:paraId="49902827" w14:textId="77777777" w:rsidR="00BD2580"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 xml:space="preserve">IP multicast snooping veya benzeri bir protokol desteği bulunmalıdır. </w:t>
      </w:r>
    </w:p>
    <w:p w14:paraId="3A61386F" w14:textId="77777777" w:rsidR="00BD2580" w:rsidRPr="005D6208"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IPv6 multicast trafiği yönetebilmek için MLD snooping desteği bulunmalıdır.</w:t>
      </w:r>
    </w:p>
    <w:p w14:paraId="3EBED31D" w14:textId="77777777" w:rsidR="00BD2580"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 xml:space="preserve">Cihazın komut satırı, telnet ve WEB üzerinden yönetim desteği olmalıdır. </w:t>
      </w:r>
    </w:p>
    <w:p w14:paraId="39B5E2BE" w14:textId="77777777" w:rsidR="00BD2580" w:rsidRPr="005D6208"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Cihaz SNMPv3 desteğine sahip olmalıdır.</w:t>
      </w:r>
    </w:p>
    <w:p w14:paraId="11C85962" w14:textId="77777777" w:rsidR="00BD2580"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 xml:space="preserve">Anahtar üzerinde birden fazla konfigürasyon dosyası tutabilmelidir. </w:t>
      </w:r>
    </w:p>
    <w:p w14:paraId="4E19CD95" w14:textId="77777777" w:rsidR="00BD2580" w:rsidRPr="005D6208"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Ek olarak anahtar’ın üzerinde koşan yazılımın yükseltiminde eski imaj da anahtar üzerinde tutulabilmelidir.</w:t>
      </w:r>
    </w:p>
    <w:p w14:paraId="4EF0A3D2" w14:textId="77777777" w:rsidR="00BD2580" w:rsidRPr="005D6208"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Konfigürasyon dosyalarının kriptolanarak güvenli aktarımı için Secure FTP desteği olmalıdır.</w:t>
      </w:r>
    </w:p>
    <w:p w14:paraId="00C98F34" w14:textId="77777777" w:rsidR="00BD2580" w:rsidRPr="005D6208"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Cihazın uzaktan izlenebilmesi ve raporlarının alınabilmesi için en az 4 grup RMON desteği olmalıdır.</w:t>
      </w:r>
    </w:p>
    <w:p w14:paraId="4F875E2F" w14:textId="77777777" w:rsidR="00BD2580" w:rsidRPr="005D6208"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sFlow veya NetFlow gibi veri akışı izleme protokollerinin en az birinin desteği bulunmalıdır.</w:t>
      </w:r>
    </w:p>
    <w:p w14:paraId="173515EF" w14:textId="77777777" w:rsidR="00BD2580" w:rsidRPr="005D6208"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 xml:space="preserve">Cihazın üzerinde konsol portu bulunmalıdır. </w:t>
      </w:r>
    </w:p>
    <w:p w14:paraId="6A971D21" w14:textId="77777777" w:rsidR="00BD2580" w:rsidRPr="005D6208"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IEEE 802.1Q VLAN desteği olmalı, en az 512 adet port bazlı VLAN tanımlanabilmelidir.</w:t>
      </w:r>
    </w:p>
    <w:p w14:paraId="42457ABE" w14:textId="77777777" w:rsidR="00BD2580" w:rsidRPr="005D6208"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lastRenderedPageBreak/>
        <w:t>9,216 byte büyüklüğüne kadar iletim birimi (Jumbo Frame) desteği bulunmalıdır.</w:t>
      </w:r>
    </w:p>
    <w:p w14:paraId="7E82993F" w14:textId="77777777" w:rsidR="00BD2580" w:rsidRPr="005D6208"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Yaratılan VLAN’ların otomatik olarak öğrenilmesi ve dinamik olarak tanımlanmasını sağlayabilmelidir. GVRP (GARP VLAN Registration Protocol) desteği bulunmalıdır.</w:t>
      </w:r>
    </w:p>
    <w:p w14:paraId="733DF800" w14:textId="77777777" w:rsidR="00BD2580" w:rsidRPr="005D6208"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Cihazın üzerinde port durumlarını gösteren LED’ler olmalıdır.</w:t>
      </w:r>
    </w:p>
    <w:p w14:paraId="2B600A6B" w14:textId="77777777" w:rsidR="00BD2580"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19 inch rack üzerine monte edilebilmelidir.</w:t>
      </w:r>
    </w:p>
    <w:p w14:paraId="1E7C6C70" w14:textId="77777777" w:rsidR="00BD2580" w:rsidRPr="005D6208"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Kabin montaj aparatları ile birlikte teklif ver</w:t>
      </w:r>
      <w:r>
        <w:rPr>
          <w:rFonts w:eastAsia="Calibri" w:cs="Arial"/>
          <w:sz w:val="20"/>
        </w:rPr>
        <w:t>i</w:t>
      </w:r>
      <w:r w:rsidRPr="005D6208">
        <w:rPr>
          <w:rFonts w:eastAsia="Calibri" w:cs="Arial"/>
          <w:sz w:val="20"/>
        </w:rPr>
        <w:t xml:space="preserve">lmelidir. </w:t>
      </w:r>
    </w:p>
    <w:p w14:paraId="2658B5B1" w14:textId="77777777" w:rsidR="00BD2580"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 xml:space="preserve">Cihaz 200-240V voltaj seviyesinde çalışabilmelidir. </w:t>
      </w:r>
    </w:p>
    <w:p w14:paraId="343F1933" w14:textId="77777777" w:rsidR="00BD2580" w:rsidRPr="005D6208"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Elektrik bağlantı kablosu ile birlikte teklif verilmelidir.</w:t>
      </w:r>
    </w:p>
    <w:p w14:paraId="73B68175" w14:textId="77777777" w:rsidR="00BD2580" w:rsidRPr="005D6208"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Güç tüketimini azaltabilmek için cihazın fanı değişik hızlarda çalışabilme özelliğine sahip olmalıdır. IEEE 802.3az standartını desteklemelidir.</w:t>
      </w:r>
    </w:p>
    <w:p w14:paraId="3B914DBB" w14:textId="77777777" w:rsidR="00BD2580"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 xml:space="preserve">Ürün ömür boyu garantili olmalıdır. </w:t>
      </w:r>
    </w:p>
    <w:p w14:paraId="505FCBE2" w14:textId="77777777" w:rsidR="00BD2580" w:rsidRPr="005D6208"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 xml:space="preserve">Garanti süresince oluşabilecek arızalarda onarım, güç kaynağı, modül, GBIC gibi parça değişim veya ürün değişimi için herhangi bir ücret talep edilmeyecek şekilde teklif verilmelidir.  </w:t>
      </w:r>
    </w:p>
    <w:p w14:paraId="061D8BD9" w14:textId="77777777" w:rsidR="00BD2580" w:rsidRPr="005D6208"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Anahtar yazılım güncellemeleri garanti süresi boyunca ücretsiz yapılabilecek şekilde teklif verilmelidir.</w:t>
      </w:r>
    </w:p>
    <w:p w14:paraId="368AC924" w14:textId="77777777" w:rsidR="00BD2580" w:rsidRPr="005D6208"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Teklif edilecek her bir cihaz ile birlikte kullanılması öngörülen çıkış sayısı kadar 1000Base-SX/LX SFP ve en az 2 adet 1 Gb SR/LR takılı olarak teklif edilecektir.</w:t>
      </w:r>
    </w:p>
    <w:p w14:paraId="05534498" w14:textId="77777777" w:rsidR="00BD2580" w:rsidRPr="005D6208" w:rsidRDefault="00BD2580" w:rsidP="00BD2580">
      <w:pPr>
        <w:numPr>
          <w:ilvl w:val="0"/>
          <w:numId w:val="14"/>
        </w:numPr>
        <w:spacing w:line="276" w:lineRule="auto"/>
        <w:ind w:left="426" w:hanging="142"/>
        <w:contextualSpacing/>
        <w:jc w:val="both"/>
        <w:rPr>
          <w:rFonts w:eastAsia="Calibri" w:cs="Arial"/>
          <w:sz w:val="20"/>
        </w:rPr>
      </w:pPr>
      <w:r w:rsidRPr="005D6208">
        <w:rPr>
          <w:rFonts w:eastAsia="Calibri" w:cs="Arial"/>
          <w:sz w:val="20"/>
        </w:rPr>
        <w:t>Teklif edilecek tüm birimler (GBIC, SFP vb) orjinal olacak ve OEM ürünler kesinlikle kabul edilmeyecektir.</w:t>
      </w:r>
    </w:p>
    <w:p w14:paraId="68AC74AA" w14:textId="77777777" w:rsidR="00CB62CD" w:rsidRDefault="00CB62CD" w:rsidP="00CB62CD">
      <w:pPr>
        <w:jc w:val="both"/>
        <w:rPr>
          <w:rFonts w:cs="Arial"/>
          <w:b/>
          <w:szCs w:val="22"/>
        </w:rPr>
      </w:pPr>
    </w:p>
    <w:p w14:paraId="0308693A" w14:textId="09A597FD" w:rsidR="00935C1E" w:rsidRPr="007D536F" w:rsidRDefault="00935C1E" w:rsidP="007D536F">
      <w:pPr>
        <w:ind w:left="284" w:hanging="284"/>
        <w:jc w:val="both"/>
        <w:rPr>
          <w:rFonts w:cs="Arial"/>
          <w:b/>
          <w:noProof w:val="0"/>
          <w:szCs w:val="22"/>
        </w:rPr>
      </w:pPr>
      <w:r w:rsidRPr="007D536F">
        <w:rPr>
          <w:rFonts w:cs="Arial"/>
          <w:b/>
          <w:noProof w:val="0"/>
          <w:szCs w:val="22"/>
        </w:rPr>
        <w:t>E.Ö.B.F.-</w:t>
      </w:r>
      <w:r w:rsidR="008C2A11">
        <w:rPr>
          <w:rFonts w:cs="Arial"/>
          <w:b/>
          <w:noProof w:val="0"/>
          <w:szCs w:val="22"/>
        </w:rPr>
        <w:t>06</w:t>
      </w:r>
      <w:r w:rsidR="00013D75">
        <w:rPr>
          <w:rFonts w:cs="Arial"/>
          <w:b/>
          <w:noProof w:val="0"/>
          <w:szCs w:val="22"/>
        </w:rPr>
        <w:t>:</w:t>
      </w:r>
      <w:r w:rsidRPr="007D536F">
        <w:rPr>
          <w:rFonts w:cs="Arial"/>
          <w:b/>
          <w:noProof w:val="0"/>
          <w:szCs w:val="22"/>
        </w:rPr>
        <w:t xml:space="preserve"> 50x50x80cm BETON KAPAKLI MENHOL</w:t>
      </w:r>
    </w:p>
    <w:p w14:paraId="74B991A3" w14:textId="77777777" w:rsidR="00935C1E" w:rsidRPr="00935C1E" w:rsidRDefault="00935C1E" w:rsidP="00B86669">
      <w:pPr>
        <w:numPr>
          <w:ilvl w:val="0"/>
          <w:numId w:val="14"/>
        </w:numPr>
        <w:spacing w:line="276" w:lineRule="auto"/>
        <w:ind w:left="426" w:hanging="142"/>
        <w:contextualSpacing/>
        <w:jc w:val="both"/>
        <w:rPr>
          <w:rFonts w:eastAsia="Calibri" w:cs="Arial"/>
          <w:sz w:val="20"/>
        </w:rPr>
      </w:pPr>
      <w:r w:rsidRPr="00935C1E">
        <w:rPr>
          <w:rFonts w:eastAsia="Calibri" w:cs="Arial"/>
          <w:sz w:val="20"/>
        </w:rPr>
        <w:t>50x50x80cm boyutunda beton kapaklı menhol</w:t>
      </w:r>
    </w:p>
    <w:p w14:paraId="0E150392" w14:textId="77777777" w:rsidR="004B7241" w:rsidRDefault="004B7241" w:rsidP="00871ADF">
      <w:pPr>
        <w:jc w:val="both"/>
        <w:rPr>
          <w:rFonts w:cs="Arial"/>
          <w:b/>
          <w:noProof w:val="0"/>
          <w:sz w:val="24"/>
          <w:szCs w:val="22"/>
        </w:rPr>
      </w:pPr>
    </w:p>
    <w:p w14:paraId="5CB365BF" w14:textId="443ACE08" w:rsidR="00BD2580" w:rsidRDefault="0003288D" w:rsidP="00BD2580">
      <w:pPr>
        <w:ind w:left="284" w:hanging="284"/>
        <w:jc w:val="both"/>
        <w:rPr>
          <w:rFonts w:cs="Arial"/>
          <w:b/>
          <w:noProof w:val="0"/>
          <w:szCs w:val="22"/>
        </w:rPr>
      </w:pPr>
      <w:r w:rsidRPr="007D536F">
        <w:rPr>
          <w:rFonts w:cs="Arial"/>
          <w:b/>
          <w:noProof w:val="0"/>
          <w:szCs w:val="22"/>
        </w:rPr>
        <w:t>E.Ö.B.F.-</w:t>
      </w:r>
      <w:r>
        <w:rPr>
          <w:rFonts w:cs="Arial"/>
          <w:b/>
          <w:noProof w:val="0"/>
          <w:szCs w:val="22"/>
        </w:rPr>
        <w:t>07:</w:t>
      </w:r>
      <w:r w:rsidRPr="007D536F">
        <w:rPr>
          <w:rFonts w:cs="Arial"/>
          <w:b/>
          <w:noProof w:val="0"/>
          <w:szCs w:val="22"/>
        </w:rPr>
        <w:t xml:space="preserve"> </w:t>
      </w:r>
      <w:r w:rsidRPr="0003288D">
        <w:rPr>
          <w:rFonts w:cs="Arial"/>
          <w:b/>
          <w:noProof w:val="0"/>
          <w:szCs w:val="22"/>
        </w:rPr>
        <w:t>ANAHTARLI ENERJİ KESME BUTONU</w:t>
      </w:r>
    </w:p>
    <w:p w14:paraId="72096D3D" w14:textId="7FBF8459" w:rsidR="008C2A11" w:rsidRPr="0003288D" w:rsidRDefault="0003288D" w:rsidP="0003288D">
      <w:pPr>
        <w:numPr>
          <w:ilvl w:val="0"/>
          <w:numId w:val="14"/>
        </w:numPr>
        <w:spacing w:line="276" w:lineRule="auto"/>
        <w:ind w:left="426" w:hanging="142"/>
        <w:contextualSpacing/>
        <w:jc w:val="both"/>
        <w:rPr>
          <w:rFonts w:eastAsia="Calibri" w:cs="Arial"/>
          <w:sz w:val="20"/>
        </w:rPr>
      </w:pPr>
      <w:r w:rsidRPr="0003288D">
        <w:rPr>
          <w:rFonts w:eastAsia="Calibri" w:cs="Arial"/>
          <w:sz w:val="20"/>
        </w:rPr>
        <w:t>Yangın anında itfaiye görevlisi tarafından veya acil durum esnasında kullanılacak olan enerjiyi kesme için kullanılacak, anahtarlı, röleden magnetik şalteri açmaya yarayan bina girişinde görünür yere montajlı özel kutu içerisinde emergency butonun temini, işyerine nakli, yerinde montajı dahil tüm aksesuarları ile birlikte çalışır halde teslimi.</w:t>
      </w:r>
    </w:p>
    <w:p w14:paraId="7145406B" w14:textId="77777777" w:rsidR="0003288D" w:rsidRPr="007D536F" w:rsidRDefault="0003288D" w:rsidP="00BD2580">
      <w:pPr>
        <w:ind w:left="284" w:hanging="284"/>
        <w:jc w:val="both"/>
        <w:rPr>
          <w:rFonts w:cs="Arial"/>
          <w:b/>
          <w:noProof w:val="0"/>
          <w:szCs w:val="22"/>
        </w:rPr>
      </w:pPr>
    </w:p>
    <w:p w14:paraId="575ED2E9" w14:textId="6FDDC681" w:rsidR="0003288D" w:rsidRDefault="0003288D" w:rsidP="0003288D">
      <w:pPr>
        <w:ind w:left="284" w:hanging="284"/>
        <w:jc w:val="both"/>
        <w:rPr>
          <w:rFonts w:cs="Arial"/>
          <w:b/>
          <w:noProof w:val="0"/>
          <w:szCs w:val="22"/>
        </w:rPr>
      </w:pPr>
      <w:r w:rsidRPr="007D536F">
        <w:rPr>
          <w:rFonts w:cs="Arial"/>
          <w:b/>
          <w:noProof w:val="0"/>
          <w:szCs w:val="22"/>
        </w:rPr>
        <w:t>E.Ö.B.F.-</w:t>
      </w:r>
      <w:r>
        <w:rPr>
          <w:rFonts w:cs="Arial"/>
          <w:b/>
          <w:noProof w:val="0"/>
          <w:szCs w:val="22"/>
        </w:rPr>
        <w:t>08:</w:t>
      </w:r>
      <w:r w:rsidRPr="007D536F">
        <w:rPr>
          <w:rFonts w:cs="Arial"/>
          <w:b/>
          <w:noProof w:val="0"/>
          <w:szCs w:val="22"/>
        </w:rPr>
        <w:t xml:space="preserve"> </w:t>
      </w:r>
      <w:r w:rsidRPr="0003288D">
        <w:rPr>
          <w:rFonts w:cs="Arial"/>
          <w:b/>
          <w:noProof w:val="0"/>
          <w:szCs w:val="22"/>
        </w:rPr>
        <w:t>1x2.5 mm</w:t>
      </w:r>
      <w:proofErr w:type="gramStart"/>
      <w:r w:rsidRPr="0003288D">
        <w:rPr>
          <w:rFonts w:cs="Arial"/>
          <w:b/>
          <w:noProof w:val="0"/>
          <w:szCs w:val="22"/>
        </w:rPr>
        <w:t>2  1</w:t>
      </w:r>
      <w:proofErr w:type="gramEnd"/>
      <w:r w:rsidRPr="0003288D">
        <w:rPr>
          <w:rFonts w:cs="Arial"/>
          <w:b/>
          <w:noProof w:val="0"/>
          <w:szCs w:val="22"/>
        </w:rPr>
        <w:t xml:space="preserve">kv yeraltı </w:t>
      </w:r>
      <w:proofErr w:type="spellStart"/>
      <w:r w:rsidRPr="0003288D">
        <w:rPr>
          <w:rFonts w:cs="Arial"/>
          <w:b/>
          <w:noProof w:val="0"/>
          <w:szCs w:val="22"/>
        </w:rPr>
        <w:t>kabl.besleme</w:t>
      </w:r>
      <w:proofErr w:type="spellEnd"/>
      <w:r w:rsidRPr="0003288D">
        <w:rPr>
          <w:rFonts w:cs="Arial"/>
          <w:b/>
          <w:noProof w:val="0"/>
          <w:szCs w:val="22"/>
        </w:rPr>
        <w:t xml:space="preserve"> hattı (n2xh)</w:t>
      </w:r>
    </w:p>
    <w:p w14:paraId="19A087D0" w14:textId="41AC4438" w:rsidR="0003288D" w:rsidRPr="0003288D" w:rsidRDefault="0003288D" w:rsidP="00DD06C8">
      <w:pPr>
        <w:numPr>
          <w:ilvl w:val="0"/>
          <w:numId w:val="14"/>
        </w:numPr>
        <w:spacing w:line="276" w:lineRule="auto"/>
        <w:ind w:left="426" w:hanging="142"/>
        <w:contextualSpacing/>
        <w:jc w:val="both"/>
        <w:rPr>
          <w:rFonts w:eastAsia="Calibri" w:cs="Arial"/>
          <w:sz w:val="20"/>
        </w:rPr>
      </w:pPr>
      <w:r w:rsidRPr="0003288D">
        <w:rPr>
          <w:rFonts w:eastAsia="Calibri" w:cs="Arial"/>
          <w:sz w:val="20"/>
        </w:rPr>
        <w:t>N2XH, 0,6/1kV kablolar ile bina i</w:t>
      </w:r>
      <w:r w:rsidRPr="0003288D">
        <w:rPr>
          <w:rFonts w:eastAsia="Calibri" w:cs="Arial" w:hint="eastAsia"/>
          <w:sz w:val="20"/>
        </w:rPr>
        <w:t>ç</w:t>
      </w:r>
      <w:r w:rsidRPr="0003288D">
        <w:rPr>
          <w:rFonts w:eastAsia="Calibri" w:cs="Arial"/>
          <w:sz w:val="20"/>
        </w:rPr>
        <w:t>inden s</w:t>
      </w:r>
      <w:r w:rsidRPr="0003288D">
        <w:rPr>
          <w:rFonts w:eastAsia="Calibri" w:cs="Arial" w:hint="eastAsia"/>
          <w:sz w:val="20"/>
        </w:rPr>
        <w:t>ı</w:t>
      </w:r>
      <w:r w:rsidRPr="0003288D">
        <w:rPr>
          <w:rFonts w:eastAsia="Calibri" w:cs="Arial"/>
          <w:sz w:val="20"/>
        </w:rPr>
        <w:t xml:space="preserve">va </w:t>
      </w:r>
      <w:r w:rsidRPr="0003288D">
        <w:rPr>
          <w:rFonts w:eastAsia="Calibri" w:cs="Arial" w:hint="eastAsia"/>
          <w:sz w:val="20"/>
        </w:rPr>
        <w:t>ü</w:t>
      </w:r>
      <w:r w:rsidRPr="0003288D">
        <w:rPr>
          <w:rFonts w:eastAsia="Calibri" w:cs="Arial"/>
          <w:sz w:val="20"/>
        </w:rPr>
        <w:t>st</w:t>
      </w:r>
      <w:r w:rsidRPr="0003288D">
        <w:rPr>
          <w:rFonts w:eastAsia="Calibri" w:cs="Arial" w:hint="eastAsia"/>
          <w:sz w:val="20"/>
        </w:rPr>
        <w:t>ü</w:t>
      </w:r>
      <w:r w:rsidRPr="0003288D">
        <w:rPr>
          <w:rFonts w:eastAsia="Calibri" w:cs="Arial"/>
          <w:sz w:val="20"/>
        </w:rPr>
        <w:t>nde, konsollar veya kro</w:t>
      </w:r>
      <w:r w:rsidRPr="0003288D">
        <w:rPr>
          <w:rFonts w:eastAsia="Calibri" w:cs="Arial" w:hint="eastAsia"/>
          <w:sz w:val="20"/>
        </w:rPr>
        <w:t>ş</w:t>
      </w:r>
      <w:r w:rsidRPr="0003288D">
        <w:rPr>
          <w:rFonts w:eastAsia="Calibri" w:cs="Arial"/>
          <w:sz w:val="20"/>
        </w:rPr>
        <w:t xml:space="preserve">eler </w:t>
      </w:r>
      <w:r w:rsidRPr="0003288D">
        <w:rPr>
          <w:rFonts w:eastAsia="Calibri" w:cs="Arial" w:hint="eastAsia"/>
          <w:sz w:val="20"/>
        </w:rPr>
        <w:t>ü</w:t>
      </w:r>
      <w:r w:rsidRPr="0003288D">
        <w:rPr>
          <w:rFonts w:eastAsia="Calibri" w:cs="Arial"/>
          <w:sz w:val="20"/>
        </w:rPr>
        <w:t>zerinden duvara, tavana veya kanallar i</w:t>
      </w:r>
      <w:r w:rsidRPr="0003288D">
        <w:rPr>
          <w:rFonts w:eastAsia="Calibri" w:cs="Arial" w:hint="eastAsia"/>
          <w:sz w:val="20"/>
        </w:rPr>
        <w:t>ç</w:t>
      </w:r>
      <w:r w:rsidRPr="0003288D">
        <w:rPr>
          <w:rFonts w:eastAsia="Calibri" w:cs="Arial"/>
          <w:sz w:val="20"/>
        </w:rPr>
        <w:t>ine, bina d</w:t>
      </w:r>
      <w:r w:rsidRPr="0003288D">
        <w:rPr>
          <w:rFonts w:eastAsia="Calibri" w:cs="Arial" w:hint="eastAsia"/>
          <w:sz w:val="20"/>
        </w:rPr>
        <w:t>ışı</w:t>
      </w:r>
      <w:r w:rsidRPr="0003288D">
        <w:rPr>
          <w:rFonts w:eastAsia="Calibri" w:cs="Arial"/>
          <w:sz w:val="20"/>
        </w:rPr>
        <w:t>nda kanallar i</w:t>
      </w:r>
      <w:r w:rsidRPr="0003288D">
        <w:rPr>
          <w:rFonts w:eastAsia="Calibri" w:cs="Arial" w:hint="eastAsia"/>
          <w:sz w:val="20"/>
        </w:rPr>
        <w:t>ç</w:t>
      </w:r>
      <w:r w:rsidRPr="0003288D">
        <w:rPr>
          <w:rFonts w:eastAsia="Calibri" w:cs="Arial"/>
          <w:sz w:val="20"/>
        </w:rPr>
        <w:t>ine d</w:t>
      </w:r>
      <w:r w:rsidRPr="0003288D">
        <w:rPr>
          <w:rFonts w:eastAsia="Calibri" w:cs="Arial" w:hint="eastAsia"/>
          <w:sz w:val="20"/>
        </w:rPr>
        <w:t>öş</w:t>
      </w:r>
      <w:r w:rsidRPr="0003288D">
        <w:rPr>
          <w:rFonts w:eastAsia="Calibri" w:cs="Arial"/>
          <w:sz w:val="20"/>
        </w:rPr>
        <w:t xml:space="preserve">enmek </w:t>
      </w:r>
      <w:r w:rsidRPr="0003288D">
        <w:rPr>
          <w:rFonts w:eastAsia="Calibri" w:cs="Arial" w:hint="eastAsia"/>
          <w:sz w:val="20"/>
        </w:rPr>
        <w:t>ü</w:t>
      </w:r>
      <w:r w:rsidRPr="0003288D">
        <w:rPr>
          <w:rFonts w:eastAsia="Calibri" w:cs="Arial"/>
          <w:sz w:val="20"/>
        </w:rPr>
        <w:t>zere yer alt</w:t>
      </w:r>
      <w:r w:rsidRPr="0003288D">
        <w:rPr>
          <w:rFonts w:eastAsia="Calibri" w:cs="Arial" w:hint="eastAsia"/>
          <w:sz w:val="20"/>
        </w:rPr>
        <w:t>ı</w:t>
      </w:r>
      <w:r w:rsidRPr="0003288D">
        <w:rPr>
          <w:rFonts w:eastAsia="Calibri" w:cs="Arial"/>
          <w:sz w:val="20"/>
        </w:rPr>
        <w:t xml:space="preserve"> kablosunun i</w:t>
      </w:r>
      <w:r w:rsidRPr="0003288D">
        <w:rPr>
          <w:rFonts w:eastAsia="Calibri" w:cs="Arial" w:hint="eastAsia"/>
          <w:sz w:val="20"/>
        </w:rPr>
        <w:t>ş</w:t>
      </w:r>
      <w:r w:rsidRPr="0003288D">
        <w:rPr>
          <w:rFonts w:eastAsia="Calibri" w:cs="Arial"/>
          <w:sz w:val="20"/>
        </w:rPr>
        <w:t>yerinde temini, ge</w:t>
      </w:r>
      <w:r w:rsidRPr="0003288D">
        <w:rPr>
          <w:rFonts w:eastAsia="Calibri" w:cs="Arial" w:hint="eastAsia"/>
          <w:sz w:val="20"/>
        </w:rPr>
        <w:t>ç</w:t>
      </w:r>
      <w:r w:rsidRPr="0003288D">
        <w:rPr>
          <w:rFonts w:eastAsia="Calibri" w:cs="Arial"/>
          <w:sz w:val="20"/>
        </w:rPr>
        <w:t>it ve g</w:t>
      </w:r>
      <w:r w:rsidRPr="0003288D">
        <w:rPr>
          <w:rFonts w:eastAsia="Calibri" w:cs="Arial" w:hint="eastAsia"/>
          <w:sz w:val="20"/>
        </w:rPr>
        <w:t>ü</w:t>
      </w:r>
      <w:r w:rsidRPr="0003288D">
        <w:rPr>
          <w:rFonts w:eastAsia="Calibri" w:cs="Arial"/>
          <w:sz w:val="20"/>
        </w:rPr>
        <w:t>venlik</w:t>
      </w:r>
      <w:r>
        <w:rPr>
          <w:rFonts w:eastAsia="Calibri" w:cs="Arial"/>
          <w:sz w:val="20"/>
        </w:rPr>
        <w:t xml:space="preserve"> </w:t>
      </w:r>
      <w:r w:rsidRPr="0003288D">
        <w:rPr>
          <w:rFonts w:eastAsia="Calibri" w:cs="Arial"/>
          <w:sz w:val="20"/>
        </w:rPr>
        <w:t>borular</w:t>
      </w:r>
      <w:r w:rsidRPr="0003288D">
        <w:rPr>
          <w:rFonts w:eastAsia="Calibri" w:cs="Arial" w:hint="eastAsia"/>
          <w:sz w:val="20"/>
        </w:rPr>
        <w:t>ı</w:t>
      </w:r>
      <w:r w:rsidRPr="0003288D">
        <w:rPr>
          <w:rFonts w:eastAsia="Calibri" w:cs="Arial"/>
          <w:sz w:val="20"/>
        </w:rPr>
        <w:t>, her nevi malzeme kro</w:t>
      </w:r>
      <w:r w:rsidRPr="0003288D">
        <w:rPr>
          <w:rFonts w:eastAsia="Calibri" w:cs="Arial" w:hint="eastAsia"/>
          <w:sz w:val="20"/>
        </w:rPr>
        <w:t>ş</w:t>
      </w:r>
      <w:r w:rsidRPr="0003288D">
        <w:rPr>
          <w:rFonts w:eastAsia="Calibri" w:cs="Arial"/>
          <w:sz w:val="20"/>
        </w:rPr>
        <w:t>e ve i</w:t>
      </w:r>
      <w:r w:rsidRPr="0003288D">
        <w:rPr>
          <w:rFonts w:eastAsia="Calibri" w:cs="Arial" w:hint="eastAsia"/>
          <w:sz w:val="20"/>
        </w:rPr>
        <w:t>şç</w:t>
      </w:r>
      <w:r w:rsidRPr="0003288D">
        <w:rPr>
          <w:rFonts w:eastAsia="Calibri" w:cs="Arial"/>
          <w:sz w:val="20"/>
        </w:rPr>
        <w:t>ilik dahil.</w:t>
      </w:r>
    </w:p>
    <w:p w14:paraId="3A21D603" w14:textId="455A1047" w:rsidR="0003288D" w:rsidRPr="0003288D" w:rsidRDefault="0003288D" w:rsidP="00D6277D">
      <w:pPr>
        <w:numPr>
          <w:ilvl w:val="0"/>
          <w:numId w:val="14"/>
        </w:numPr>
        <w:spacing w:line="276" w:lineRule="auto"/>
        <w:ind w:left="426" w:hanging="142"/>
        <w:contextualSpacing/>
        <w:jc w:val="both"/>
        <w:rPr>
          <w:rFonts w:eastAsia="Calibri" w:cs="Arial"/>
          <w:sz w:val="20"/>
        </w:rPr>
      </w:pPr>
      <w:r w:rsidRPr="0003288D">
        <w:rPr>
          <w:rFonts w:eastAsia="Calibri" w:cs="Arial"/>
          <w:sz w:val="20"/>
        </w:rPr>
        <w:t>Not: TS EN 50575 ve TS EN 50575/A1 standartlar</w:t>
      </w:r>
      <w:r w:rsidRPr="0003288D">
        <w:rPr>
          <w:rFonts w:eastAsia="Calibri" w:cs="Arial" w:hint="eastAsia"/>
          <w:sz w:val="20"/>
        </w:rPr>
        <w:t>ı</w:t>
      </w:r>
      <w:r w:rsidRPr="0003288D">
        <w:rPr>
          <w:rFonts w:eastAsia="Calibri" w:cs="Arial"/>
          <w:sz w:val="20"/>
        </w:rPr>
        <w:t>na, 305/2011/AB Yap</w:t>
      </w:r>
      <w:r w:rsidRPr="0003288D">
        <w:rPr>
          <w:rFonts w:eastAsia="Calibri" w:cs="Arial" w:hint="eastAsia"/>
          <w:sz w:val="20"/>
        </w:rPr>
        <w:t>ı</w:t>
      </w:r>
      <w:r w:rsidRPr="0003288D">
        <w:rPr>
          <w:rFonts w:eastAsia="Calibri" w:cs="Arial"/>
          <w:sz w:val="20"/>
        </w:rPr>
        <w:t xml:space="preserve"> Malzemeleri Y</w:t>
      </w:r>
      <w:r w:rsidRPr="0003288D">
        <w:rPr>
          <w:rFonts w:eastAsia="Calibri" w:cs="Arial" w:hint="eastAsia"/>
          <w:sz w:val="20"/>
        </w:rPr>
        <w:t>ö</w:t>
      </w:r>
      <w:r w:rsidRPr="0003288D">
        <w:rPr>
          <w:rFonts w:eastAsia="Calibri" w:cs="Arial"/>
          <w:sz w:val="20"/>
        </w:rPr>
        <w:t>netmeli</w:t>
      </w:r>
      <w:r w:rsidRPr="0003288D">
        <w:rPr>
          <w:rFonts w:eastAsia="Calibri" w:cs="Arial" w:hint="eastAsia"/>
          <w:sz w:val="20"/>
        </w:rPr>
        <w:t>ğ</w:t>
      </w:r>
      <w:r w:rsidRPr="0003288D">
        <w:rPr>
          <w:rFonts w:eastAsia="Calibri" w:cs="Arial"/>
          <w:sz w:val="20"/>
        </w:rPr>
        <w:t xml:space="preserve">ine uygun olarak </w:t>
      </w:r>
      <w:r w:rsidRPr="0003288D">
        <w:rPr>
          <w:rFonts w:eastAsia="Calibri" w:cs="Arial" w:hint="eastAsia"/>
          <w:sz w:val="20"/>
        </w:rPr>
        <w:t>ü</w:t>
      </w:r>
      <w:r w:rsidRPr="0003288D">
        <w:rPr>
          <w:rFonts w:eastAsia="Calibri" w:cs="Arial"/>
          <w:sz w:val="20"/>
        </w:rPr>
        <w:t>retilmi</w:t>
      </w:r>
      <w:r w:rsidRPr="0003288D">
        <w:rPr>
          <w:rFonts w:eastAsia="Calibri" w:cs="Arial" w:hint="eastAsia"/>
          <w:sz w:val="20"/>
        </w:rPr>
        <w:t>ş</w:t>
      </w:r>
      <w:r w:rsidRPr="0003288D">
        <w:rPr>
          <w:rFonts w:eastAsia="Calibri" w:cs="Arial"/>
          <w:sz w:val="20"/>
        </w:rPr>
        <w:t>, CE uygunluk i</w:t>
      </w:r>
      <w:r w:rsidRPr="0003288D">
        <w:rPr>
          <w:rFonts w:eastAsia="Calibri" w:cs="Arial" w:hint="eastAsia"/>
          <w:sz w:val="20"/>
        </w:rPr>
        <w:t>ş</w:t>
      </w:r>
      <w:r w:rsidRPr="0003288D">
        <w:rPr>
          <w:rFonts w:eastAsia="Calibri" w:cs="Arial"/>
          <w:sz w:val="20"/>
        </w:rPr>
        <w:t>aretiyle piyasaya arz edilmi</w:t>
      </w:r>
      <w:r w:rsidRPr="0003288D">
        <w:rPr>
          <w:rFonts w:eastAsia="Calibri" w:cs="Arial" w:hint="eastAsia"/>
          <w:sz w:val="20"/>
        </w:rPr>
        <w:t>ş</w:t>
      </w:r>
      <w:r w:rsidRPr="0003288D">
        <w:rPr>
          <w:rFonts w:eastAsia="Calibri" w:cs="Arial"/>
          <w:sz w:val="20"/>
        </w:rPr>
        <w:t xml:space="preserve"> ve </w:t>
      </w:r>
      <w:r w:rsidRPr="0003288D">
        <w:rPr>
          <w:rFonts w:eastAsia="Calibri" w:cs="Arial" w:hint="eastAsia"/>
          <w:sz w:val="20"/>
        </w:rPr>
        <w:t>ü</w:t>
      </w:r>
      <w:r w:rsidRPr="0003288D">
        <w:rPr>
          <w:rFonts w:eastAsia="Calibri" w:cs="Arial"/>
          <w:sz w:val="20"/>
        </w:rPr>
        <w:t>reticinin performans beyan</w:t>
      </w:r>
      <w:r w:rsidRPr="0003288D">
        <w:rPr>
          <w:rFonts w:eastAsia="Calibri" w:cs="Arial" w:hint="eastAsia"/>
          <w:sz w:val="20"/>
        </w:rPr>
        <w:t>ı</w:t>
      </w:r>
      <w:r w:rsidRPr="0003288D">
        <w:rPr>
          <w:rFonts w:eastAsia="Calibri" w:cs="Arial"/>
          <w:sz w:val="20"/>
        </w:rPr>
        <w:t xml:space="preserve"> ve Avrupa Birli</w:t>
      </w:r>
      <w:r w:rsidRPr="0003288D">
        <w:rPr>
          <w:rFonts w:eastAsia="Calibri" w:cs="Arial" w:hint="eastAsia"/>
          <w:sz w:val="20"/>
        </w:rPr>
        <w:t>ğ</w:t>
      </w:r>
      <w:r w:rsidRPr="0003288D">
        <w:rPr>
          <w:rFonts w:eastAsia="Calibri" w:cs="Arial"/>
          <w:sz w:val="20"/>
        </w:rPr>
        <w:t>i taraf</w:t>
      </w:r>
      <w:r w:rsidRPr="0003288D">
        <w:rPr>
          <w:rFonts w:eastAsia="Calibri" w:cs="Arial" w:hint="eastAsia"/>
          <w:sz w:val="20"/>
        </w:rPr>
        <w:t>ı</w:t>
      </w:r>
      <w:r w:rsidRPr="0003288D">
        <w:rPr>
          <w:rFonts w:eastAsia="Calibri" w:cs="Arial"/>
          <w:sz w:val="20"/>
        </w:rPr>
        <w:t>ndan akredite edilmi</w:t>
      </w:r>
      <w:r w:rsidRPr="0003288D">
        <w:rPr>
          <w:rFonts w:eastAsia="Calibri" w:cs="Arial" w:hint="eastAsia"/>
          <w:sz w:val="20"/>
        </w:rPr>
        <w:t>ş</w:t>
      </w:r>
      <w:r w:rsidRPr="0003288D">
        <w:rPr>
          <w:rFonts w:eastAsia="Calibri" w:cs="Arial"/>
          <w:sz w:val="20"/>
        </w:rPr>
        <w:t xml:space="preserve"> kurulu</w:t>
      </w:r>
      <w:r w:rsidRPr="0003288D">
        <w:rPr>
          <w:rFonts w:eastAsia="Calibri" w:cs="Arial" w:hint="eastAsia"/>
          <w:sz w:val="20"/>
        </w:rPr>
        <w:t>ş</w:t>
      </w:r>
      <w:r w:rsidRPr="0003288D">
        <w:rPr>
          <w:rFonts w:eastAsia="Calibri" w:cs="Arial"/>
          <w:sz w:val="20"/>
        </w:rPr>
        <w:t>lardan al</w:t>
      </w:r>
      <w:r w:rsidRPr="0003288D">
        <w:rPr>
          <w:rFonts w:eastAsia="Calibri" w:cs="Arial" w:hint="eastAsia"/>
          <w:sz w:val="20"/>
        </w:rPr>
        <w:t>ı</w:t>
      </w:r>
      <w:r w:rsidRPr="0003288D">
        <w:rPr>
          <w:rFonts w:eastAsia="Calibri" w:cs="Arial"/>
          <w:sz w:val="20"/>
        </w:rPr>
        <w:t>nm</w:t>
      </w:r>
      <w:r w:rsidRPr="0003288D">
        <w:rPr>
          <w:rFonts w:eastAsia="Calibri" w:cs="Arial" w:hint="eastAsia"/>
          <w:sz w:val="20"/>
        </w:rPr>
        <w:t>ış</w:t>
      </w:r>
      <w:r w:rsidRPr="0003288D">
        <w:rPr>
          <w:rFonts w:eastAsia="Calibri" w:cs="Arial"/>
          <w:sz w:val="20"/>
        </w:rPr>
        <w:t xml:space="preserve"> Performans De</w:t>
      </w:r>
      <w:r w:rsidRPr="0003288D">
        <w:rPr>
          <w:rFonts w:eastAsia="Calibri" w:cs="Arial" w:hint="eastAsia"/>
          <w:sz w:val="20"/>
        </w:rPr>
        <w:t>ğ</w:t>
      </w:r>
      <w:r w:rsidRPr="0003288D">
        <w:rPr>
          <w:rFonts w:eastAsia="Calibri" w:cs="Arial"/>
          <w:sz w:val="20"/>
        </w:rPr>
        <w:t>i</w:t>
      </w:r>
      <w:r w:rsidRPr="0003288D">
        <w:rPr>
          <w:rFonts w:eastAsia="Calibri" w:cs="Arial" w:hint="eastAsia"/>
          <w:sz w:val="20"/>
        </w:rPr>
        <w:t>ş</w:t>
      </w:r>
      <w:r w:rsidRPr="0003288D">
        <w:rPr>
          <w:rFonts w:eastAsia="Calibri" w:cs="Arial"/>
          <w:sz w:val="20"/>
        </w:rPr>
        <w:t>mezlik</w:t>
      </w:r>
      <w:r>
        <w:rPr>
          <w:rFonts w:eastAsia="Calibri" w:cs="Arial"/>
          <w:sz w:val="20"/>
        </w:rPr>
        <w:t xml:space="preserve"> </w:t>
      </w:r>
      <w:r w:rsidRPr="0003288D">
        <w:rPr>
          <w:rFonts w:eastAsia="Calibri" w:cs="Arial"/>
          <w:sz w:val="20"/>
        </w:rPr>
        <w:t>Sertifikas</w:t>
      </w:r>
      <w:r w:rsidRPr="0003288D">
        <w:rPr>
          <w:rFonts w:eastAsia="Calibri" w:cs="Arial" w:hint="eastAsia"/>
          <w:sz w:val="20"/>
        </w:rPr>
        <w:t>ı</w:t>
      </w:r>
      <w:r w:rsidRPr="0003288D">
        <w:rPr>
          <w:rFonts w:eastAsia="Calibri" w:cs="Arial"/>
          <w:sz w:val="20"/>
        </w:rPr>
        <w:t>na sahip olacakt</w:t>
      </w:r>
      <w:r w:rsidRPr="0003288D">
        <w:rPr>
          <w:rFonts w:eastAsia="Calibri" w:cs="Arial" w:hint="eastAsia"/>
          <w:sz w:val="20"/>
        </w:rPr>
        <w:t>ı</w:t>
      </w:r>
      <w:r w:rsidRPr="0003288D">
        <w:rPr>
          <w:rFonts w:eastAsia="Calibri" w:cs="Arial"/>
          <w:sz w:val="20"/>
        </w:rPr>
        <w:t>r.</w:t>
      </w:r>
    </w:p>
    <w:p w14:paraId="3368CC49" w14:textId="77777777" w:rsidR="0003288D" w:rsidRDefault="0003288D" w:rsidP="007D536F">
      <w:pPr>
        <w:ind w:left="284" w:hanging="284"/>
        <w:jc w:val="both"/>
        <w:rPr>
          <w:rFonts w:cs="Arial"/>
          <w:b/>
          <w:noProof w:val="0"/>
          <w:szCs w:val="22"/>
        </w:rPr>
      </w:pPr>
    </w:p>
    <w:p w14:paraId="6B909E3A" w14:textId="37E9F20C" w:rsidR="0003288D" w:rsidRDefault="0003288D" w:rsidP="007D536F">
      <w:pPr>
        <w:ind w:left="284" w:hanging="284"/>
        <w:jc w:val="both"/>
        <w:rPr>
          <w:rFonts w:cs="Arial"/>
          <w:b/>
          <w:noProof w:val="0"/>
          <w:szCs w:val="22"/>
        </w:rPr>
      </w:pPr>
      <w:r w:rsidRPr="007D536F">
        <w:rPr>
          <w:rFonts w:cs="Arial"/>
          <w:b/>
          <w:noProof w:val="0"/>
          <w:szCs w:val="22"/>
        </w:rPr>
        <w:t>E.Ö.B.F.-</w:t>
      </w:r>
      <w:r>
        <w:rPr>
          <w:rFonts w:cs="Arial"/>
          <w:b/>
          <w:noProof w:val="0"/>
          <w:szCs w:val="22"/>
        </w:rPr>
        <w:t>09:</w:t>
      </w:r>
      <w:r w:rsidRPr="007D536F">
        <w:rPr>
          <w:rFonts w:cs="Arial"/>
          <w:b/>
          <w:noProof w:val="0"/>
          <w:szCs w:val="22"/>
        </w:rPr>
        <w:t xml:space="preserve"> </w:t>
      </w:r>
      <w:r w:rsidRPr="0003288D">
        <w:rPr>
          <w:rFonts w:cs="Arial"/>
          <w:b/>
          <w:noProof w:val="0"/>
          <w:szCs w:val="22"/>
        </w:rPr>
        <w:t>1x2.5re aleve dayanıklı n2xhfe 180 0.6/1kv kablo</w:t>
      </w:r>
    </w:p>
    <w:p w14:paraId="24F775E7" w14:textId="3F9520B1" w:rsidR="0003288D" w:rsidRPr="0003288D" w:rsidRDefault="0003288D" w:rsidP="009B70D3">
      <w:pPr>
        <w:numPr>
          <w:ilvl w:val="0"/>
          <w:numId w:val="14"/>
        </w:numPr>
        <w:spacing w:line="276" w:lineRule="auto"/>
        <w:ind w:left="426" w:hanging="142"/>
        <w:contextualSpacing/>
        <w:jc w:val="both"/>
        <w:rPr>
          <w:rFonts w:eastAsia="Calibri" w:cs="Arial"/>
          <w:sz w:val="20"/>
        </w:rPr>
      </w:pPr>
      <w:r w:rsidRPr="0003288D">
        <w:rPr>
          <w:rFonts w:eastAsia="Calibri" w:cs="Arial"/>
          <w:sz w:val="20"/>
        </w:rPr>
        <w:t xml:space="preserve">Tek veya </w:t>
      </w:r>
      <w:r w:rsidRPr="0003288D">
        <w:rPr>
          <w:rFonts w:eastAsia="Calibri" w:cs="Arial" w:hint="eastAsia"/>
          <w:sz w:val="20"/>
        </w:rPr>
        <w:t>ç</w:t>
      </w:r>
      <w:r w:rsidRPr="0003288D">
        <w:rPr>
          <w:rFonts w:eastAsia="Calibri" w:cs="Arial"/>
          <w:sz w:val="20"/>
        </w:rPr>
        <w:t>ok telli,bak</w:t>
      </w:r>
      <w:r w:rsidRPr="0003288D">
        <w:rPr>
          <w:rFonts w:eastAsia="Calibri" w:cs="Arial" w:hint="eastAsia"/>
          <w:sz w:val="20"/>
        </w:rPr>
        <w:t>ı</w:t>
      </w:r>
      <w:r w:rsidRPr="0003288D">
        <w:rPr>
          <w:rFonts w:eastAsia="Calibri" w:cs="Arial"/>
          <w:sz w:val="20"/>
        </w:rPr>
        <w:t>r iletkenli,</w:t>
      </w:r>
      <w:r w:rsidRPr="0003288D">
        <w:rPr>
          <w:rFonts w:eastAsia="Calibri" w:cs="Arial" w:hint="eastAsia"/>
          <w:sz w:val="20"/>
        </w:rPr>
        <w:t>ö</w:t>
      </w:r>
      <w:r w:rsidRPr="0003288D">
        <w:rPr>
          <w:rFonts w:eastAsia="Calibri" w:cs="Arial"/>
          <w:sz w:val="20"/>
        </w:rPr>
        <w:t>zel sentetik yal</w:t>
      </w:r>
      <w:r w:rsidRPr="0003288D">
        <w:rPr>
          <w:rFonts w:eastAsia="Calibri" w:cs="Arial" w:hint="eastAsia"/>
          <w:sz w:val="20"/>
        </w:rPr>
        <w:t>ı</w:t>
      </w:r>
      <w:r w:rsidRPr="0003288D">
        <w:rPr>
          <w:rFonts w:eastAsia="Calibri" w:cs="Arial"/>
          <w:sz w:val="20"/>
        </w:rPr>
        <w:t>tkanl</w:t>
      </w:r>
      <w:r w:rsidRPr="0003288D">
        <w:rPr>
          <w:rFonts w:eastAsia="Calibri" w:cs="Arial" w:hint="eastAsia"/>
          <w:sz w:val="20"/>
        </w:rPr>
        <w:t>ı</w:t>
      </w:r>
      <w:r w:rsidRPr="0003288D">
        <w:rPr>
          <w:rFonts w:eastAsia="Calibri" w:cs="Arial"/>
          <w:sz w:val="20"/>
        </w:rPr>
        <w:t>,</w:t>
      </w:r>
      <w:r w:rsidRPr="0003288D">
        <w:rPr>
          <w:rFonts w:eastAsia="Calibri" w:cs="Arial" w:hint="eastAsia"/>
          <w:sz w:val="20"/>
        </w:rPr>
        <w:t>ö</w:t>
      </w:r>
      <w:r w:rsidRPr="0003288D">
        <w:rPr>
          <w:rFonts w:eastAsia="Calibri" w:cs="Arial"/>
          <w:sz w:val="20"/>
        </w:rPr>
        <w:t>zel dolgu tabakal</w:t>
      </w:r>
      <w:r w:rsidRPr="0003288D">
        <w:rPr>
          <w:rFonts w:eastAsia="Calibri" w:cs="Arial" w:hint="eastAsia"/>
          <w:sz w:val="20"/>
        </w:rPr>
        <w:t>ı</w:t>
      </w:r>
      <w:r w:rsidRPr="0003288D">
        <w:rPr>
          <w:rFonts w:eastAsia="Calibri" w:cs="Arial"/>
          <w:sz w:val="20"/>
        </w:rPr>
        <w:t xml:space="preserve"> ve </w:t>
      </w:r>
      <w:r w:rsidRPr="0003288D">
        <w:rPr>
          <w:rFonts w:eastAsia="Calibri" w:cs="Arial" w:hint="eastAsia"/>
          <w:sz w:val="20"/>
        </w:rPr>
        <w:t>ö</w:t>
      </w:r>
      <w:r w:rsidRPr="0003288D">
        <w:rPr>
          <w:rFonts w:eastAsia="Calibri" w:cs="Arial"/>
          <w:sz w:val="20"/>
        </w:rPr>
        <w:t>zel sentetik d</w:t>
      </w:r>
      <w:r w:rsidRPr="0003288D">
        <w:rPr>
          <w:rFonts w:eastAsia="Calibri" w:cs="Arial" w:hint="eastAsia"/>
          <w:sz w:val="20"/>
        </w:rPr>
        <w:t>ış</w:t>
      </w:r>
      <w:r w:rsidRPr="0003288D">
        <w:rPr>
          <w:rFonts w:eastAsia="Calibri" w:cs="Arial"/>
          <w:sz w:val="20"/>
        </w:rPr>
        <w:t xml:space="preserve"> k</w:t>
      </w:r>
      <w:r w:rsidRPr="0003288D">
        <w:rPr>
          <w:rFonts w:eastAsia="Calibri" w:cs="Arial" w:hint="eastAsia"/>
          <w:sz w:val="20"/>
        </w:rPr>
        <w:t>ı</w:t>
      </w:r>
      <w:r w:rsidRPr="0003288D">
        <w:rPr>
          <w:rFonts w:eastAsia="Calibri" w:cs="Arial"/>
          <w:sz w:val="20"/>
        </w:rPr>
        <w:t>l</w:t>
      </w:r>
      <w:r w:rsidRPr="0003288D">
        <w:rPr>
          <w:rFonts w:eastAsia="Calibri" w:cs="Arial" w:hint="eastAsia"/>
          <w:sz w:val="20"/>
        </w:rPr>
        <w:t>ı</w:t>
      </w:r>
      <w:r w:rsidRPr="0003288D">
        <w:rPr>
          <w:rFonts w:eastAsia="Calibri" w:cs="Arial"/>
          <w:sz w:val="20"/>
        </w:rPr>
        <w:t>fl</w:t>
      </w:r>
      <w:r w:rsidRPr="0003288D">
        <w:rPr>
          <w:rFonts w:eastAsia="Calibri" w:cs="Arial" w:hint="eastAsia"/>
          <w:sz w:val="20"/>
        </w:rPr>
        <w:t>ı</w:t>
      </w:r>
      <w:r w:rsidRPr="0003288D">
        <w:rPr>
          <w:rFonts w:eastAsia="Calibri" w:cs="Arial"/>
          <w:sz w:val="20"/>
        </w:rPr>
        <w:t>, TS IEC 60331-11/21, TS EN 61034-1/2</w:t>
      </w:r>
      <w:r w:rsidRPr="0003288D">
        <w:rPr>
          <w:rFonts w:eastAsia="Calibri" w:cs="Arial" w:hint="eastAsia"/>
          <w:sz w:val="20"/>
        </w:rPr>
        <w:t>’</w:t>
      </w:r>
      <w:r w:rsidRPr="0003288D">
        <w:rPr>
          <w:rFonts w:eastAsia="Calibri" w:cs="Arial"/>
          <w:sz w:val="20"/>
        </w:rPr>
        <w:t>e g</w:t>
      </w:r>
      <w:r w:rsidRPr="0003288D">
        <w:rPr>
          <w:rFonts w:eastAsia="Calibri" w:cs="Arial" w:hint="eastAsia"/>
          <w:sz w:val="20"/>
        </w:rPr>
        <w:t>ö</w:t>
      </w:r>
      <w:r w:rsidRPr="0003288D">
        <w:rPr>
          <w:rFonts w:eastAsia="Calibri" w:cs="Arial"/>
          <w:sz w:val="20"/>
        </w:rPr>
        <w:t>re alevde 180 dakika i</w:t>
      </w:r>
      <w:r w:rsidRPr="0003288D">
        <w:rPr>
          <w:rFonts w:eastAsia="Calibri" w:cs="Arial" w:hint="eastAsia"/>
          <w:sz w:val="20"/>
        </w:rPr>
        <w:t>ş</w:t>
      </w:r>
      <w:r w:rsidRPr="0003288D">
        <w:rPr>
          <w:rFonts w:eastAsia="Calibri" w:cs="Arial"/>
          <w:sz w:val="20"/>
        </w:rPr>
        <w:t>levini devam ettiren,VDE 0276-604,0266 yap</w:t>
      </w:r>
      <w:r w:rsidRPr="0003288D">
        <w:rPr>
          <w:rFonts w:eastAsia="Calibri" w:cs="Arial" w:hint="eastAsia"/>
          <w:sz w:val="20"/>
        </w:rPr>
        <w:t>ı</w:t>
      </w:r>
      <w:r w:rsidRPr="0003288D">
        <w:rPr>
          <w:rFonts w:eastAsia="Calibri" w:cs="Arial"/>
          <w:sz w:val="20"/>
        </w:rPr>
        <w:t>m standart</w:t>
      </w:r>
      <w:r w:rsidRPr="0003288D">
        <w:rPr>
          <w:rFonts w:eastAsia="Calibri" w:cs="Arial" w:hint="eastAsia"/>
          <w:sz w:val="20"/>
        </w:rPr>
        <w:t>ı</w:t>
      </w:r>
      <w:r w:rsidRPr="0003288D">
        <w:rPr>
          <w:rFonts w:eastAsia="Calibri" w:cs="Arial"/>
          <w:sz w:val="20"/>
        </w:rPr>
        <w:t>na sahip kablolar (boru, buat hari</w:t>
      </w:r>
      <w:r w:rsidRPr="0003288D">
        <w:rPr>
          <w:rFonts w:eastAsia="Calibri" w:cs="Arial" w:hint="eastAsia"/>
          <w:sz w:val="20"/>
        </w:rPr>
        <w:t>ç</w:t>
      </w:r>
      <w:r w:rsidRPr="0003288D">
        <w:rPr>
          <w:rFonts w:eastAsia="Calibri" w:cs="Arial"/>
          <w:sz w:val="20"/>
        </w:rPr>
        <w:t>) her nevi malzeme ve i</w:t>
      </w:r>
      <w:r w:rsidRPr="0003288D">
        <w:rPr>
          <w:rFonts w:eastAsia="Calibri" w:cs="Arial" w:hint="eastAsia"/>
          <w:sz w:val="20"/>
        </w:rPr>
        <w:t>şç</w:t>
      </w:r>
      <w:r w:rsidRPr="0003288D">
        <w:rPr>
          <w:rFonts w:eastAsia="Calibri" w:cs="Arial"/>
          <w:sz w:val="20"/>
        </w:rPr>
        <w:t>ilik</w:t>
      </w:r>
      <w:r>
        <w:rPr>
          <w:rFonts w:eastAsia="Calibri" w:cs="Arial"/>
          <w:sz w:val="20"/>
        </w:rPr>
        <w:t xml:space="preserve"> </w:t>
      </w:r>
      <w:r w:rsidRPr="0003288D">
        <w:rPr>
          <w:rFonts w:eastAsia="Calibri" w:cs="Arial"/>
          <w:sz w:val="20"/>
        </w:rPr>
        <w:t>dahil.</w:t>
      </w:r>
    </w:p>
    <w:p w14:paraId="453CEC81" w14:textId="77777777" w:rsidR="0003288D" w:rsidRDefault="0003288D" w:rsidP="007D536F">
      <w:pPr>
        <w:ind w:left="284" w:hanging="284"/>
        <w:jc w:val="both"/>
        <w:rPr>
          <w:rFonts w:cs="Arial"/>
          <w:b/>
          <w:noProof w:val="0"/>
          <w:szCs w:val="22"/>
        </w:rPr>
      </w:pPr>
    </w:p>
    <w:p w14:paraId="2C5CEB14" w14:textId="6D76163A" w:rsidR="008F7785" w:rsidRPr="007D536F" w:rsidRDefault="008F7785" w:rsidP="007D536F">
      <w:pPr>
        <w:ind w:left="284" w:hanging="284"/>
        <w:jc w:val="both"/>
        <w:rPr>
          <w:rFonts w:cs="Arial"/>
          <w:b/>
          <w:noProof w:val="0"/>
          <w:szCs w:val="22"/>
        </w:rPr>
      </w:pPr>
      <w:r w:rsidRPr="007D536F">
        <w:rPr>
          <w:rFonts w:cs="Arial"/>
          <w:b/>
          <w:noProof w:val="0"/>
          <w:szCs w:val="22"/>
        </w:rPr>
        <w:t>E.Ö.B.F.-1</w:t>
      </w:r>
      <w:r w:rsidR="006D3D4B">
        <w:rPr>
          <w:rFonts w:cs="Arial"/>
          <w:b/>
          <w:noProof w:val="0"/>
          <w:szCs w:val="22"/>
        </w:rPr>
        <w:t>0</w:t>
      </w:r>
      <w:r w:rsidR="000A6D23">
        <w:rPr>
          <w:rFonts w:cs="Arial"/>
          <w:b/>
          <w:noProof w:val="0"/>
          <w:szCs w:val="22"/>
        </w:rPr>
        <w:t>:</w:t>
      </w:r>
      <w:r w:rsidRPr="007D536F">
        <w:rPr>
          <w:rFonts w:cs="Arial"/>
          <w:b/>
          <w:noProof w:val="0"/>
          <w:szCs w:val="22"/>
        </w:rPr>
        <w:t xml:space="preserve"> 4</w:t>
      </w:r>
      <w:r w:rsidR="0003288D">
        <w:rPr>
          <w:rFonts w:cs="Arial"/>
          <w:b/>
          <w:noProof w:val="0"/>
          <w:szCs w:val="22"/>
        </w:rPr>
        <w:t>2</w:t>
      </w:r>
      <w:r w:rsidRPr="007D536F">
        <w:rPr>
          <w:rFonts w:cs="Arial"/>
          <w:b/>
          <w:noProof w:val="0"/>
          <w:szCs w:val="22"/>
        </w:rPr>
        <w:t>" RENKLİ CCTV MONİTÖRÜ</w:t>
      </w:r>
    </w:p>
    <w:p w14:paraId="03B323E1" w14:textId="5FA2F2F9" w:rsidR="008F7785" w:rsidRPr="008F7785" w:rsidRDefault="008F7785" w:rsidP="00B86669">
      <w:pPr>
        <w:numPr>
          <w:ilvl w:val="0"/>
          <w:numId w:val="14"/>
        </w:numPr>
        <w:spacing w:line="276" w:lineRule="auto"/>
        <w:ind w:left="426" w:hanging="142"/>
        <w:contextualSpacing/>
        <w:jc w:val="both"/>
        <w:rPr>
          <w:rFonts w:eastAsia="Calibri" w:cs="Arial"/>
          <w:sz w:val="20"/>
        </w:rPr>
      </w:pPr>
      <w:r w:rsidRPr="008F7785">
        <w:rPr>
          <w:rFonts w:eastAsia="Calibri" w:cs="Arial"/>
          <w:sz w:val="20"/>
        </w:rPr>
        <w:t>Full HD (1920x1080) çözünürlükte 4</w:t>
      </w:r>
      <w:r w:rsidR="0003288D">
        <w:rPr>
          <w:rFonts w:eastAsia="Calibri" w:cs="Arial"/>
          <w:sz w:val="20"/>
        </w:rPr>
        <w:t>2</w:t>
      </w:r>
      <w:r w:rsidRPr="008F7785">
        <w:rPr>
          <w:rFonts w:eastAsia="Calibri" w:cs="Arial"/>
          <w:sz w:val="20"/>
        </w:rPr>
        <w:t>” diyagonal ekran olacaktır.</w:t>
      </w:r>
    </w:p>
    <w:p w14:paraId="0A7423E7" w14:textId="77777777" w:rsidR="008F7785" w:rsidRPr="008F7785" w:rsidRDefault="008F7785" w:rsidP="00B86669">
      <w:pPr>
        <w:numPr>
          <w:ilvl w:val="0"/>
          <w:numId w:val="14"/>
        </w:numPr>
        <w:spacing w:line="276" w:lineRule="auto"/>
        <w:ind w:left="426" w:hanging="142"/>
        <w:contextualSpacing/>
        <w:jc w:val="both"/>
        <w:rPr>
          <w:rFonts w:eastAsia="Calibri" w:cs="Arial"/>
          <w:sz w:val="20"/>
        </w:rPr>
      </w:pPr>
      <w:r w:rsidRPr="008F7785">
        <w:rPr>
          <w:rFonts w:eastAsia="Calibri" w:cs="Arial"/>
          <w:sz w:val="20"/>
        </w:rPr>
        <w:t>LED Ekran teknolojisine sahip olacaktır.</w:t>
      </w:r>
    </w:p>
    <w:p w14:paraId="249216BF" w14:textId="77777777" w:rsidR="008F7785" w:rsidRPr="008F7785" w:rsidRDefault="008F7785" w:rsidP="00B86669">
      <w:pPr>
        <w:numPr>
          <w:ilvl w:val="0"/>
          <w:numId w:val="14"/>
        </w:numPr>
        <w:spacing w:line="276" w:lineRule="auto"/>
        <w:ind w:left="426" w:hanging="142"/>
        <w:contextualSpacing/>
        <w:jc w:val="both"/>
        <w:rPr>
          <w:rFonts w:eastAsia="Calibri" w:cs="Arial"/>
          <w:sz w:val="20"/>
        </w:rPr>
      </w:pPr>
      <w:r w:rsidRPr="008F7785">
        <w:rPr>
          <w:rFonts w:eastAsia="Calibri" w:cs="Arial"/>
          <w:sz w:val="20"/>
        </w:rPr>
        <w:t>İki ekran arası ölü alan mesafesi azami 6mm olacaktır.</w:t>
      </w:r>
    </w:p>
    <w:p w14:paraId="137F539A" w14:textId="77777777" w:rsidR="008F7785" w:rsidRPr="008F7785" w:rsidRDefault="008F7785" w:rsidP="00B86669">
      <w:pPr>
        <w:numPr>
          <w:ilvl w:val="0"/>
          <w:numId w:val="14"/>
        </w:numPr>
        <w:spacing w:line="276" w:lineRule="auto"/>
        <w:ind w:left="426" w:hanging="142"/>
        <w:contextualSpacing/>
        <w:jc w:val="both"/>
        <w:rPr>
          <w:rFonts w:eastAsia="Calibri" w:cs="Arial"/>
          <w:sz w:val="20"/>
        </w:rPr>
      </w:pPr>
      <w:r w:rsidRPr="008F7785">
        <w:rPr>
          <w:rFonts w:eastAsia="Calibri" w:cs="Arial"/>
          <w:sz w:val="20"/>
        </w:rPr>
        <w:t>VGA ve DVI veya HDMI girişleri ihtiva etmelidir.</w:t>
      </w:r>
    </w:p>
    <w:p w14:paraId="16B6EB3D" w14:textId="77777777" w:rsidR="008F7785" w:rsidRPr="008F7785" w:rsidRDefault="008F7785" w:rsidP="00B86669">
      <w:pPr>
        <w:numPr>
          <w:ilvl w:val="0"/>
          <w:numId w:val="14"/>
        </w:numPr>
        <w:spacing w:line="276" w:lineRule="auto"/>
        <w:ind w:left="426" w:hanging="142"/>
        <w:contextualSpacing/>
        <w:jc w:val="both"/>
        <w:rPr>
          <w:rFonts w:eastAsia="Calibri" w:cs="Arial"/>
          <w:sz w:val="20"/>
        </w:rPr>
      </w:pPr>
      <w:r w:rsidRPr="008F7785">
        <w:rPr>
          <w:rFonts w:eastAsia="Calibri" w:cs="Arial"/>
          <w:sz w:val="20"/>
        </w:rPr>
        <w:t>Minimum kontrast oranı 4000:1 olmalıdır.</w:t>
      </w:r>
    </w:p>
    <w:p w14:paraId="026B4C68" w14:textId="77777777" w:rsidR="008F7785" w:rsidRPr="008F7785" w:rsidRDefault="008F7785" w:rsidP="00B86669">
      <w:pPr>
        <w:numPr>
          <w:ilvl w:val="0"/>
          <w:numId w:val="14"/>
        </w:numPr>
        <w:spacing w:line="276" w:lineRule="auto"/>
        <w:ind w:left="426" w:hanging="142"/>
        <w:contextualSpacing/>
        <w:jc w:val="both"/>
        <w:rPr>
          <w:rFonts w:eastAsia="Calibri" w:cs="Arial"/>
          <w:sz w:val="20"/>
        </w:rPr>
      </w:pPr>
      <w:r w:rsidRPr="008F7785">
        <w:rPr>
          <w:rFonts w:eastAsia="Calibri" w:cs="Arial"/>
          <w:sz w:val="20"/>
        </w:rPr>
        <w:t>Minimum parlaklık oranı 600:1cd/m2 olmalıdır</w:t>
      </w:r>
    </w:p>
    <w:p w14:paraId="695EE751" w14:textId="77777777" w:rsidR="008F7785" w:rsidRPr="008F7785" w:rsidRDefault="008F7785" w:rsidP="00B86669">
      <w:pPr>
        <w:numPr>
          <w:ilvl w:val="0"/>
          <w:numId w:val="14"/>
        </w:numPr>
        <w:spacing w:line="276" w:lineRule="auto"/>
        <w:ind w:left="426" w:hanging="142"/>
        <w:contextualSpacing/>
        <w:jc w:val="both"/>
        <w:rPr>
          <w:rFonts w:eastAsia="Calibri" w:cs="Arial"/>
          <w:sz w:val="20"/>
        </w:rPr>
      </w:pPr>
      <w:r w:rsidRPr="008F7785">
        <w:rPr>
          <w:rFonts w:eastAsia="Calibri" w:cs="Arial"/>
          <w:sz w:val="20"/>
        </w:rPr>
        <w:t>Monitörler 7/24 çalışmaya uygun tasarlanmış olmalıdır.</w:t>
      </w:r>
    </w:p>
    <w:p w14:paraId="78DCF317" w14:textId="77777777" w:rsidR="008F7785" w:rsidRPr="008F7785" w:rsidRDefault="008F7785" w:rsidP="00B86669">
      <w:pPr>
        <w:numPr>
          <w:ilvl w:val="0"/>
          <w:numId w:val="14"/>
        </w:numPr>
        <w:spacing w:line="276" w:lineRule="auto"/>
        <w:ind w:left="426" w:hanging="142"/>
        <w:contextualSpacing/>
        <w:jc w:val="both"/>
        <w:rPr>
          <w:rFonts w:eastAsia="Calibri" w:cs="Arial"/>
          <w:sz w:val="20"/>
        </w:rPr>
      </w:pPr>
      <w:r w:rsidRPr="008F7785">
        <w:rPr>
          <w:rFonts w:eastAsia="Calibri" w:cs="Arial"/>
          <w:sz w:val="20"/>
        </w:rPr>
        <w:lastRenderedPageBreak/>
        <w:t>Orijinal montaj aksesuarları ile beraber temin edilecektir.</w:t>
      </w:r>
    </w:p>
    <w:p w14:paraId="4F66BEA7" w14:textId="77777777" w:rsidR="008F7785" w:rsidRPr="008F7785" w:rsidRDefault="008F7785" w:rsidP="00B86669">
      <w:pPr>
        <w:numPr>
          <w:ilvl w:val="0"/>
          <w:numId w:val="14"/>
        </w:numPr>
        <w:spacing w:line="276" w:lineRule="auto"/>
        <w:ind w:left="426" w:hanging="142"/>
        <w:contextualSpacing/>
        <w:jc w:val="both"/>
        <w:rPr>
          <w:rFonts w:eastAsia="Calibri" w:cs="Arial"/>
          <w:sz w:val="20"/>
        </w:rPr>
      </w:pPr>
      <w:r w:rsidRPr="008F7785">
        <w:rPr>
          <w:rFonts w:eastAsia="Calibri" w:cs="Arial"/>
          <w:sz w:val="20"/>
        </w:rPr>
        <w:t>CE onaylı olmalıdır.</w:t>
      </w:r>
    </w:p>
    <w:p w14:paraId="33ACEBE7" w14:textId="77777777" w:rsidR="008F7785" w:rsidRDefault="008F7785" w:rsidP="008F7785">
      <w:pPr>
        <w:jc w:val="both"/>
        <w:rPr>
          <w:rFonts w:cs="Arial"/>
          <w:b/>
          <w:noProof w:val="0"/>
          <w:szCs w:val="22"/>
        </w:rPr>
      </w:pPr>
    </w:p>
    <w:p w14:paraId="61EB75CE" w14:textId="343F61A9" w:rsidR="0003288D" w:rsidRPr="0003288D" w:rsidRDefault="0003288D" w:rsidP="0003288D">
      <w:pPr>
        <w:ind w:left="284" w:hanging="284"/>
        <w:jc w:val="both"/>
        <w:rPr>
          <w:rFonts w:cs="Arial"/>
          <w:b/>
          <w:noProof w:val="0"/>
          <w:szCs w:val="22"/>
        </w:rPr>
      </w:pPr>
      <w:r w:rsidRPr="0003288D">
        <w:rPr>
          <w:rFonts w:cs="Arial"/>
          <w:b/>
          <w:noProof w:val="0"/>
          <w:szCs w:val="22"/>
        </w:rPr>
        <w:t>E.Ö.B.F.-</w:t>
      </w:r>
      <w:r w:rsidR="00ED4634">
        <w:rPr>
          <w:rFonts w:cs="Arial"/>
          <w:b/>
          <w:noProof w:val="0"/>
          <w:szCs w:val="22"/>
        </w:rPr>
        <w:t>1</w:t>
      </w:r>
      <w:r w:rsidR="006D3D4B">
        <w:rPr>
          <w:rFonts w:cs="Arial"/>
          <w:b/>
          <w:noProof w:val="0"/>
          <w:szCs w:val="22"/>
        </w:rPr>
        <w:t>1</w:t>
      </w:r>
      <w:r>
        <w:rPr>
          <w:rFonts w:cs="Arial"/>
          <w:b/>
          <w:noProof w:val="0"/>
          <w:szCs w:val="22"/>
        </w:rPr>
        <w:t>:</w:t>
      </w:r>
      <w:r w:rsidRPr="0003288D">
        <w:rPr>
          <w:rFonts w:cs="Arial"/>
          <w:b/>
          <w:noProof w:val="0"/>
          <w:szCs w:val="22"/>
        </w:rPr>
        <w:t xml:space="preserve"> PROGRAMLANABİLİR OKUL ZİL SAATİ</w:t>
      </w:r>
    </w:p>
    <w:p w14:paraId="21135540" w14:textId="77777777" w:rsidR="0003288D" w:rsidRPr="0003288D" w:rsidRDefault="0003288D" w:rsidP="0003288D">
      <w:pPr>
        <w:numPr>
          <w:ilvl w:val="0"/>
          <w:numId w:val="14"/>
        </w:numPr>
        <w:spacing w:line="276" w:lineRule="auto"/>
        <w:ind w:left="426" w:hanging="142"/>
        <w:contextualSpacing/>
        <w:jc w:val="both"/>
        <w:rPr>
          <w:rFonts w:eastAsia="Calibri" w:cs="Arial"/>
          <w:sz w:val="20"/>
        </w:rPr>
      </w:pPr>
      <w:r w:rsidRPr="0003288D">
        <w:rPr>
          <w:rFonts w:eastAsia="Calibri" w:cs="Arial"/>
          <w:sz w:val="20"/>
        </w:rPr>
        <w:t>Mikroişlemci Tabanlı Tasarım</w:t>
      </w:r>
    </w:p>
    <w:p w14:paraId="7DBA43ED" w14:textId="77777777" w:rsidR="0003288D" w:rsidRPr="0003288D" w:rsidRDefault="0003288D" w:rsidP="0003288D">
      <w:pPr>
        <w:numPr>
          <w:ilvl w:val="0"/>
          <w:numId w:val="14"/>
        </w:numPr>
        <w:spacing w:line="276" w:lineRule="auto"/>
        <w:ind w:left="426" w:hanging="142"/>
        <w:contextualSpacing/>
        <w:jc w:val="both"/>
        <w:rPr>
          <w:rFonts w:eastAsia="Calibri" w:cs="Arial"/>
          <w:sz w:val="20"/>
        </w:rPr>
      </w:pPr>
      <w:r w:rsidRPr="0003288D">
        <w:rPr>
          <w:rFonts w:eastAsia="Calibri" w:cs="Arial"/>
          <w:sz w:val="20"/>
        </w:rPr>
        <w:t>Ön Panel Tuş Takımı ile bilgisayar gerektirmeyen yapı</w:t>
      </w:r>
    </w:p>
    <w:p w14:paraId="6DCCC678" w14:textId="77777777" w:rsidR="0003288D" w:rsidRPr="0003288D" w:rsidRDefault="0003288D" w:rsidP="0003288D">
      <w:pPr>
        <w:numPr>
          <w:ilvl w:val="0"/>
          <w:numId w:val="14"/>
        </w:numPr>
        <w:spacing w:line="276" w:lineRule="auto"/>
        <w:ind w:left="426" w:hanging="142"/>
        <w:contextualSpacing/>
        <w:jc w:val="both"/>
        <w:rPr>
          <w:rFonts w:eastAsia="Calibri" w:cs="Arial"/>
          <w:sz w:val="20"/>
        </w:rPr>
      </w:pPr>
      <w:r w:rsidRPr="0003288D">
        <w:rPr>
          <w:rFonts w:eastAsia="Calibri" w:cs="Arial"/>
          <w:sz w:val="20"/>
        </w:rPr>
        <w:t>Haftanın 7 Günü Göstergesi</w:t>
      </w:r>
    </w:p>
    <w:p w14:paraId="63E6CEAC" w14:textId="77777777" w:rsidR="0003288D" w:rsidRPr="0003288D" w:rsidRDefault="0003288D" w:rsidP="0003288D">
      <w:pPr>
        <w:numPr>
          <w:ilvl w:val="0"/>
          <w:numId w:val="14"/>
        </w:numPr>
        <w:spacing w:line="276" w:lineRule="auto"/>
        <w:ind w:left="426" w:hanging="142"/>
        <w:contextualSpacing/>
        <w:jc w:val="both"/>
        <w:rPr>
          <w:rFonts w:eastAsia="Calibri" w:cs="Arial"/>
          <w:sz w:val="20"/>
        </w:rPr>
      </w:pPr>
      <w:r w:rsidRPr="0003288D">
        <w:rPr>
          <w:rFonts w:eastAsia="Calibri" w:cs="Arial"/>
          <w:sz w:val="20"/>
        </w:rPr>
        <w:t>Zil Durum Göstergesi</w:t>
      </w:r>
    </w:p>
    <w:p w14:paraId="289377AD" w14:textId="77777777" w:rsidR="0003288D" w:rsidRPr="0003288D" w:rsidRDefault="0003288D" w:rsidP="0003288D">
      <w:pPr>
        <w:numPr>
          <w:ilvl w:val="0"/>
          <w:numId w:val="14"/>
        </w:numPr>
        <w:spacing w:line="276" w:lineRule="auto"/>
        <w:ind w:left="426" w:hanging="142"/>
        <w:contextualSpacing/>
        <w:jc w:val="both"/>
        <w:rPr>
          <w:rFonts w:eastAsia="Calibri" w:cs="Arial"/>
          <w:sz w:val="20"/>
        </w:rPr>
      </w:pPr>
      <w:r w:rsidRPr="0003288D">
        <w:rPr>
          <w:rFonts w:eastAsia="Calibri" w:cs="Arial"/>
          <w:sz w:val="20"/>
        </w:rPr>
        <w:t>Her gün için ayrı 252 zaman tanımı ( tenefüs başlangıç ve bitiş )</w:t>
      </w:r>
    </w:p>
    <w:p w14:paraId="3C62DD7F" w14:textId="77777777" w:rsidR="0003288D" w:rsidRPr="0003288D" w:rsidRDefault="0003288D" w:rsidP="0003288D">
      <w:pPr>
        <w:numPr>
          <w:ilvl w:val="0"/>
          <w:numId w:val="14"/>
        </w:numPr>
        <w:spacing w:line="276" w:lineRule="auto"/>
        <w:ind w:left="426" w:hanging="142"/>
        <w:contextualSpacing/>
        <w:jc w:val="both"/>
        <w:rPr>
          <w:rFonts w:eastAsia="Calibri" w:cs="Arial"/>
          <w:sz w:val="20"/>
        </w:rPr>
      </w:pPr>
      <w:r w:rsidRPr="0003288D">
        <w:rPr>
          <w:rFonts w:eastAsia="Calibri" w:cs="Arial"/>
          <w:sz w:val="20"/>
        </w:rPr>
        <w:t>Tatil ve Çalışma Günleri İçin Ayrı Zaman Tanımlaması İmkanı</w:t>
      </w:r>
    </w:p>
    <w:p w14:paraId="37D82D13" w14:textId="77777777" w:rsidR="0003288D" w:rsidRPr="0003288D" w:rsidRDefault="0003288D" w:rsidP="0003288D">
      <w:pPr>
        <w:numPr>
          <w:ilvl w:val="0"/>
          <w:numId w:val="14"/>
        </w:numPr>
        <w:spacing w:line="276" w:lineRule="auto"/>
        <w:ind w:left="426" w:hanging="142"/>
        <w:contextualSpacing/>
        <w:jc w:val="both"/>
        <w:rPr>
          <w:rFonts w:eastAsia="Calibri" w:cs="Arial"/>
          <w:sz w:val="20"/>
        </w:rPr>
      </w:pPr>
      <w:r w:rsidRPr="0003288D">
        <w:rPr>
          <w:rFonts w:eastAsia="Calibri" w:cs="Arial"/>
          <w:sz w:val="20"/>
        </w:rPr>
        <w:t>Kablo bağlantıları için geniş bağlantı kutusu hacmi</w:t>
      </w:r>
    </w:p>
    <w:p w14:paraId="7B4606DE" w14:textId="77777777" w:rsidR="0003288D" w:rsidRPr="0003288D" w:rsidRDefault="0003288D" w:rsidP="0003288D">
      <w:pPr>
        <w:numPr>
          <w:ilvl w:val="0"/>
          <w:numId w:val="14"/>
        </w:numPr>
        <w:spacing w:line="276" w:lineRule="auto"/>
        <w:ind w:left="426" w:hanging="142"/>
        <w:contextualSpacing/>
        <w:jc w:val="both"/>
        <w:rPr>
          <w:rFonts w:eastAsia="Calibri" w:cs="Arial"/>
          <w:sz w:val="20"/>
        </w:rPr>
      </w:pPr>
      <w:r w:rsidRPr="0003288D">
        <w:rPr>
          <w:rFonts w:eastAsia="Calibri" w:cs="Arial"/>
          <w:sz w:val="20"/>
        </w:rPr>
        <w:t>Kolay resetleme ve yeniden programlama imkanı</w:t>
      </w:r>
    </w:p>
    <w:p w14:paraId="4882721A" w14:textId="77777777" w:rsidR="0003288D" w:rsidRPr="0003288D" w:rsidRDefault="0003288D" w:rsidP="0003288D">
      <w:pPr>
        <w:numPr>
          <w:ilvl w:val="0"/>
          <w:numId w:val="14"/>
        </w:numPr>
        <w:spacing w:line="276" w:lineRule="auto"/>
        <w:ind w:left="426" w:hanging="142"/>
        <w:contextualSpacing/>
        <w:jc w:val="both"/>
        <w:rPr>
          <w:rFonts w:eastAsia="Calibri" w:cs="Arial"/>
          <w:sz w:val="20"/>
        </w:rPr>
      </w:pPr>
      <w:r w:rsidRPr="0003288D">
        <w:rPr>
          <w:rFonts w:eastAsia="Calibri" w:cs="Arial"/>
          <w:sz w:val="20"/>
        </w:rPr>
        <w:t>Anlık Zaman Göstergesi</w:t>
      </w:r>
    </w:p>
    <w:p w14:paraId="4F60283C" w14:textId="77777777" w:rsidR="0003288D" w:rsidRDefault="0003288D" w:rsidP="0003288D">
      <w:pPr>
        <w:jc w:val="both"/>
        <w:rPr>
          <w:rFonts w:cs="Arial"/>
          <w:b/>
          <w:noProof w:val="0"/>
          <w:szCs w:val="22"/>
        </w:rPr>
      </w:pPr>
    </w:p>
    <w:p w14:paraId="36F46901" w14:textId="508402AB" w:rsidR="0003288D" w:rsidRPr="0003288D" w:rsidRDefault="0003288D" w:rsidP="0003288D">
      <w:pPr>
        <w:ind w:left="284" w:hanging="284"/>
        <w:jc w:val="both"/>
        <w:rPr>
          <w:rFonts w:cs="Arial"/>
          <w:b/>
          <w:noProof w:val="0"/>
          <w:szCs w:val="22"/>
        </w:rPr>
      </w:pPr>
      <w:r w:rsidRPr="0003288D">
        <w:rPr>
          <w:rFonts w:cs="Arial"/>
          <w:b/>
          <w:noProof w:val="0"/>
          <w:szCs w:val="22"/>
        </w:rPr>
        <w:t>E.Ö.B.F.-</w:t>
      </w:r>
      <w:r w:rsidR="00ED4634">
        <w:rPr>
          <w:rFonts w:cs="Arial"/>
          <w:b/>
          <w:noProof w:val="0"/>
          <w:szCs w:val="22"/>
        </w:rPr>
        <w:t>1</w:t>
      </w:r>
      <w:r w:rsidR="006D3D4B">
        <w:rPr>
          <w:rFonts w:cs="Arial"/>
          <w:b/>
          <w:noProof w:val="0"/>
          <w:szCs w:val="22"/>
        </w:rPr>
        <w:t>2</w:t>
      </w:r>
      <w:r>
        <w:rPr>
          <w:rFonts w:cs="Arial"/>
          <w:b/>
          <w:noProof w:val="0"/>
          <w:szCs w:val="22"/>
        </w:rPr>
        <w:t>:</w:t>
      </w:r>
      <w:r w:rsidRPr="0003288D">
        <w:rPr>
          <w:rFonts w:cs="Arial"/>
          <w:b/>
          <w:noProof w:val="0"/>
          <w:szCs w:val="22"/>
        </w:rPr>
        <w:t xml:space="preserve"> DUVAR TİPİ HORN HOPARLÖR 50W</w:t>
      </w:r>
    </w:p>
    <w:p w14:paraId="596D11B8" w14:textId="77777777" w:rsidR="0003288D" w:rsidRPr="0003288D" w:rsidRDefault="0003288D" w:rsidP="0003288D">
      <w:pPr>
        <w:numPr>
          <w:ilvl w:val="0"/>
          <w:numId w:val="14"/>
        </w:numPr>
        <w:spacing w:line="276" w:lineRule="auto"/>
        <w:ind w:left="426" w:hanging="142"/>
        <w:contextualSpacing/>
        <w:jc w:val="both"/>
        <w:rPr>
          <w:rFonts w:eastAsia="Calibri" w:cs="Arial"/>
          <w:sz w:val="20"/>
        </w:rPr>
      </w:pPr>
      <w:r w:rsidRPr="0003288D">
        <w:rPr>
          <w:rFonts w:eastAsia="Calibri" w:cs="Arial"/>
          <w:sz w:val="20"/>
        </w:rPr>
        <w:t>50 Watt</w:t>
      </w:r>
    </w:p>
    <w:p w14:paraId="484DAF30" w14:textId="77777777" w:rsidR="0003288D" w:rsidRPr="0003288D" w:rsidRDefault="0003288D" w:rsidP="0003288D">
      <w:pPr>
        <w:numPr>
          <w:ilvl w:val="0"/>
          <w:numId w:val="14"/>
        </w:numPr>
        <w:spacing w:line="276" w:lineRule="auto"/>
        <w:ind w:left="426" w:hanging="142"/>
        <w:contextualSpacing/>
        <w:jc w:val="both"/>
        <w:rPr>
          <w:rFonts w:eastAsia="Calibri" w:cs="Arial"/>
          <w:sz w:val="20"/>
        </w:rPr>
      </w:pPr>
      <w:r w:rsidRPr="0003288D">
        <w:rPr>
          <w:rFonts w:eastAsia="Calibri" w:cs="Arial"/>
          <w:sz w:val="20"/>
        </w:rPr>
        <w:t>16 Ohm</w:t>
      </w:r>
    </w:p>
    <w:p w14:paraId="67469B21" w14:textId="77777777" w:rsidR="0003288D" w:rsidRPr="0003288D" w:rsidRDefault="0003288D" w:rsidP="0003288D">
      <w:pPr>
        <w:numPr>
          <w:ilvl w:val="0"/>
          <w:numId w:val="14"/>
        </w:numPr>
        <w:spacing w:line="276" w:lineRule="auto"/>
        <w:ind w:left="426" w:hanging="142"/>
        <w:contextualSpacing/>
        <w:jc w:val="both"/>
        <w:rPr>
          <w:rFonts w:eastAsia="Calibri" w:cs="Arial"/>
          <w:sz w:val="20"/>
        </w:rPr>
      </w:pPr>
      <w:r w:rsidRPr="0003288D">
        <w:rPr>
          <w:rFonts w:eastAsia="Calibri" w:cs="Arial"/>
          <w:sz w:val="20"/>
        </w:rPr>
        <w:t>Kare Horn Hoparlör</w:t>
      </w:r>
    </w:p>
    <w:p w14:paraId="7CE4BDDF" w14:textId="77777777" w:rsidR="00430863" w:rsidRDefault="00430863" w:rsidP="00430863">
      <w:pPr>
        <w:jc w:val="both"/>
        <w:rPr>
          <w:rFonts w:cs="Arial"/>
          <w:b/>
          <w:noProof w:val="0"/>
          <w:sz w:val="24"/>
          <w:szCs w:val="22"/>
        </w:rPr>
      </w:pPr>
    </w:p>
    <w:p w14:paraId="6E551E8D" w14:textId="5AD963AC" w:rsidR="00213042" w:rsidRPr="007D536F" w:rsidRDefault="00213042" w:rsidP="007D536F">
      <w:pPr>
        <w:ind w:left="284" w:hanging="284"/>
        <w:jc w:val="both"/>
        <w:rPr>
          <w:rFonts w:cs="Arial"/>
          <w:b/>
          <w:noProof w:val="0"/>
          <w:szCs w:val="22"/>
        </w:rPr>
      </w:pPr>
      <w:r w:rsidRPr="007D536F">
        <w:rPr>
          <w:rFonts w:cs="Arial"/>
          <w:b/>
          <w:noProof w:val="0"/>
          <w:szCs w:val="22"/>
        </w:rPr>
        <w:t>E.Ö.B.F.-</w:t>
      </w:r>
      <w:r w:rsidR="00ED4634">
        <w:rPr>
          <w:rFonts w:cs="Arial"/>
          <w:b/>
          <w:noProof w:val="0"/>
          <w:szCs w:val="22"/>
        </w:rPr>
        <w:t>1</w:t>
      </w:r>
      <w:r w:rsidR="006D3D4B">
        <w:rPr>
          <w:rFonts w:cs="Arial"/>
          <w:b/>
          <w:noProof w:val="0"/>
          <w:szCs w:val="22"/>
        </w:rPr>
        <w:t>3</w:t>
      </w:r>
      <w:r w:rsidRPr="007D536F">
        <w:rPr>
          <w:rFonts w:cs="Arial"/>
          <w:b/>
          <w:noProof w:val="0"/>
          <w:szCs w:val="22"/>
        </w:rPr>
        <w:t xml:space="preserve">: </w:t>
      </w:r>
      <w:r w:rsidR="00ED4634">
        <w:rPr>
          <w:rFonts w:cs="Arial"/>
          <w:b/>
          <w:noProof w:val="0"/>
          <w:szCs w:val="22"/>
        </w:rPr>
        <w:t>90</w:t>
      </w:r>
      <w:r w:rsidRPr="007D536F">
        <w:rPr>
          <w:rFonts w:cs="Arial"/>
          <w:b/>
          <w:noProof w:val="0"/>
          <w:szCs w:val="22"/>
        </w:rPr>
        <w:t xml:space="preserve"> cm İthal Ofset Anten</w:t>
      </w:r>
    </w:p>
    <w:p w14:paraId="528201E1" w14:textId="77777777" w:rsidR="00D62A57" w:rsidRDefault="00213042" w:rsidP="00B86669">
      <w:pPr>
        <w:numPr>
          <w:ilvl w:val="0"/>
          <w:numId w:val="14"/>
        </w:numPr>
        <w:tabs>
          <w:tab w:val="num" w:pos="720"/>
        </w:tabs>
        <w:spacing w:line="276" w:lineRule="auto"/>
        <w:ind w:left="426" w:hanging="142"/>
        <w:contextualSpacing/>
        <w:jc w:val="both"/>
        <w:rPr>
          <w:rFonts w:eastAsia="Calibri" w:cs="Arial"/>
          <w:sz w:val="20"/>
        </w:rPr>
      </w:pPr>
      <w:r w:rsidRPr="00D62A57">
        <w:rPr>
          <w:rFonts w:eastAsia="Calibri" w:cs="Arial"/>
          <w:sz w:val="20"/>
        </w:rPr>
        <w:t xml:space="preserve">Ofset antenler profesyonel tipte olmalıdır. </w:t>
      </w:r>
    </w:p>
    <w:p w14:paraId="608EFBEA" w14:textId="77777777" w:rsidR="00D62A57" w:rsidRDefault="00213042" w:rsidP="00B86669">
      <w:pPr>
        <w:numPr>
          <w:ilvl w:val="0"/>
          <w:numId w:val="14"/>
        </w:numPr>
        <w:tabs>
          <w:tab w:val="num" w:pos="720"/>
        </w:tabs>
        <w:spacing w:line="276" w:lineRule="auto"/>
        <w:ind w:left="426" w:hanging="142"/>
        <w:contextualSpacing/>
        <w:jc w:val="both"/>
        <w:rPr>
          <w:rFonts w:eastAsia="Calibri" w:cs="Arial"/>
          <w:sz w:val="20"/>
        </w:rPr>
      </w:pPr>
      <w:r w:rsidRPr="00D62A57">
        <w:rPr>
          <w:rFonts w:eastAsia="Calibri" w:cs="Arial"/>
          <w:sz w:val="20"/>
        </w:rPr>
        <w:t xml:space="preserve">Antenin yapısı ve kuruluşu 120km/h’lik rüzgâra dayanabilmelidir. </w:t>
      </w:r>
    </w:p>
    <w:p w14:paraId="68631E6A" w14:textId="77777777" w:rsidR="00D62A57" w:rsidRDefault="00213042" w:rsidP="00B86669">
      <w:pPr>
        <w:numPr>
          <w:ilvl w:val="0"/>
          <w:numId w:val="14"/>
        </w:numPr>
        <w:tabs>
          <w:tab w:val="num" w:pos="720"/>
        </w:tabs>
        <w:spacing w:line="276" w:lineRule="auto"/>
        <w:ind w:left="426" w:hanging="142"/>
        <w:contextualSpacing/>
        <w:jc w:val="both"/>
        <w:rPr>
          <w:rFonts w:eastAsia="Calibri" w:cs="Arial"/>
          <w:sz w:val="20"/>
        </w:rPr>
      </w:pPr>
      <w:r w:rsidRPr="00D62A57">
        <w:rPr>
          <w:rFonts w:eastAsia="Calibri" w:cs="Arial"/>
          <w:sz w:val="20"/>
        </w:rPr>
        <w:t xml:space="preserve">Antenlerde her anten için uygun olan LNB kullanılacak ve gerekli olan yerlerde conta ile koruma bantları bulunacaktır. </w:t>
      </w:r>
    </w:p>
    <w:p w14:paraId="51180816" w14:textId="77777777" w:rsidR="00ED4634" w:rsidRDefault="00213042" w:rsidP="00B86669">
      <w:pPr>
        <w:numPr>
          <w:ilvl w:val="0"/>
          <w:numId w:val="14"/>
        </w:numPr>
        <w:tabs>
          <w:tab w:val="num" w:pos="720"/>
        </w:tabs>
        <w:spacing w:line="276" w:lineRule="auto"/>
        <w:ind w:left="426" w:hanging="142"/>
        <w:contextualSpacing/>
        <w:jc w:val="both"/>
        <w:rPr>
          <w:rFonts w:eastAsia="Calibri" w:cs="Arial"/>
          <w:sz w:val="20"/>
        </w:rPr>
      </w:pPr>
      <w:r w:rsidRPr="00D62A57">
        <w:rPr>
          <w:rFonts w:eastAsia="Calibri" w:cs="Arial"/>
          <w:sz w:val="20"/>
        </w:rPr>
        <w:t xml:space="preserve">LNB’lerde çekilecek kablolar harici tip olacaktır. </w:t>
      </w:r>
    </w:p>
    <w:p w14:paraId="3D92C39E" w14:textId="58690CAC" w:rsidR="00213042" w:rsidRPr="00D62A57" w:rsidRDefault="00213042" w:rsidP="00B86669">
      <w:pPr>
        <w:numPr>
          <w:ilvl w:val="0"/>
          <w:numId w:val="14"/>
        </w:numPr>
        <w:tabs>
          <w:tab w:val="num" w:pos="720"/>
        </w:tabs>
        <w:spacing w:line="276" w:lineRule="auto"/>
        <w:ind w:left="426" w:hanging="142"/>
        <w:contextualSpacing/>
        <w:jc w:val="both"/>
        <w:rPr>
          <w:rFonts w:eastAsia="Calibri" w:cs="Arial"/>
          <w:sz w:val="20"/>
        </w:rPr>
      </w:pPr>
      <w:r w:rsidRPr="00D62A57">
        <w:rPr>
          <w:rFonts w:eastAsia="Calibri" w:cs="Arial"/>
          <w:sz w:val="20"/>
        </w:rPr>
        <w:t>Uydu antenler verim ve mekanik dayanıklılık bakımından yeterli olacaktır.</w:t>
      </w:r>
    </w:p>
    <w:p w14:paraId="42674895" w14:textId="77777777" w:rsidR="00213042" w:rsidRDefault="00213042" w:rsidP="00213042">
      <w:pPr>
        <w:jc w:val="both"/>
        <w:rPr>
          <w:rFonts w:cs="Arial"/>
          <w:b/>
          <w:noProof w:val="0"/>
          <w:sz w:val="24"/>
          <w:szCs w:val="22"/>
        </w:rPr>
      </w:pPr>
    </w:p>
    <w:p w14:paraId="0F586136" w14:textId="67DFEC32" w:rsidR="00213042" w:rsidRPr="007D536F" w:rsidRDefault="00213042" w:rsidP="007D536F">
      <w:pPr>
        <w:ind w:left="284" w:hanging="284"/>
        <w:jc w:val="both"/>
        <w:rPr>
          <w:rFonts w:cs="Arial"/>
          <w:b/>
          <w:noProof w:val="0"/>
          <w:szCs w:val="22"/>
        </w:rPr>
      </w:pPr>
      <w:r w:rsidRPr="007D536F">
        <w:rPr>
          <w:rFonts w:cs="Arial"/>
          <w:b/>
          <w:noProof w:val="0"/>
          <w:szCs w:val="22"/>
        </w:rPr>
        <w:t>E.Ö.B.F.-</w:t>
      </w:r>
      <w:r w:rsidR="00ED4634">
        <w:rPr>
          <w:rFonts w:cs="Arial"/>
          <w:b/>
          <w:noProof w:val="0"/>
          <w:szCs w:val="22"/>
        </w:rPr>
        <w:t>1</w:t>
      </w:r>
      <w:r w:rsidR="006D3D4B">
        <w:rPr>
          <w:rFonts w:cs="Arial"/>
          <w:b/>
          <w:noProof w:val="0"/>
          <w:szCs w:val="22"/>
        </w:rPr>
        <w:t>4</w:t>
      </w:r>
      <w:r w:rsidRPr="007D536F">
        <w:rPr>
          <w:rFonts w:cs="Arial"/>
          <w:b/>
          <w:noProof w:val="0"/>
          <w:szCs w:val="22"/>
        </w:rPr>
        <w:t>: QUADRO LNB 0.3 Db</w:t>
      </w:r>
    </w:p>
    <w:p w14:paraId="4C96095E" w14:textId="77777777" w:rsidR="00213042" w:rsidRPr="00D62A57" w:rsidRDefault="00213042" w:rsidP="00B86669">
      <w:pPr>
        <w:numPr>
          <w:ilvl w:val="0"/>
          <w:numId w:val="14"/>
        </w:numPr>
        <w:tabs>
          <w:tab w:val="num" w:pos="720"/>
        </w:tabs>
        <w:spacing w:line="276" w:lineRule="auto"/>
        <w:ind w:left="426" w:hanging="142"/>
        <w:contextualSpacing/>
        <w:jc w:val="both"/>
        <w:rPr>
          <w:rFonts w:eastAsia="Calibri" w:cs="Arial"/>
          <w:sz w:val="20"/>
        </w:rPr>
      </w:pPr>
      <w:r w:rsidRPr="00D62A57">
        <w:rPr>
          <w:rFonts w:eastAsia="Calibri" w:cs="Arial"/>
          <w:sz w:val="20"/>
        </w:rPr>
        <w:t>Frekans: 10.07 - 12.75 GHz</w:t>
      </w:r>
    </w:p>
    <w:p w14:paraId="32F23031" w14:textId="77777777" w:rsidR="00213042" w:rsidRPr="00D62A57" w:rsidRDefault="00213042" w:rsidP="00B86669">
      <w:pPr>
        <w:numPr>
          <w:ilvl w:val="0"/>
          <w:numId w:val="14"/>
        </w:numPr>
        <w:tabs>
          <w:tab w:val="num" w:pos="720"/>
        </w:tabs>
        <w:spacing w:line="276" w:lineRule="auto"/>
        <w:ind w:left="426" w:hanging="142"/>
        <w:contextualSpacing/>
        <w:jc w:val="both"/>
        <w:rPr>
          <w:rFonts w:eastAsia="Calibri" w:cs="Arial"/>
          <w:sz w:val="20"/>
        </w:rPr>
      </w:pPr>
      <w:r w:rsidRPr="00D62A57">
        <w:rPr>
          <w:rFonts w:eastAsia="Calibri" w:cs="Arial"/>
          <w:sz w:val="20"/>
        </w:rPr>
        <w:t xml:space="preserve">Gürültü Seviyesi: 0.1 dB Lo:9.75 / 10.600 GHz </w:t>
      </w:r>
    </w:p>
    <w:p w14:paraId="102FA7DD" w14:textId="77777777" w:rsidR="00213042" w:rsidRPr="00D62A57" w:rsidRDefault="00213042" w:rsidP="00B86669">
      <w:pPr>
        <w:numPr>
          <w:ilvl w:val="0"/>
          <w:numId w:val="14"/>
        </w:numPr>
        <w:tabs>
          <w:tab w:val="num" w:pos="720"/>
        </w:tabs>
        <w:spacing w:line="276" w:lineRule="auto"/>
        <w:ind w:left="426" w:hanging="142"/>
        <w:contextualSpacing/>
        <w:jc w:val="both"/>
        <w:rPr>
          <w:rFonts w:eastAsia="Calibri" w:cs="Arial"/>
          <w:sz w:val="20"/>
        </w:rPr>
      </w:pPr>
      <w:r w:rsidRPr="00D62A57">
        <w:rPr>
          <w:rFonts w:eastAsia="Calibri" w:cs="Arial"/>
          <w:sz w:val="20"/>
        </w:rPr>
        <w:t>4 çıkışı alt band V/H ve üst band V/H tek polarite çalışır olacaktır.</w:t>
      </w:r>
    </w:p>
    <w:p w14:paraId="0F477785" w14:textId="77777777" w:rsidR="00213042" w:rsidRDefault="00213042" w:rsidP="00213042">
      <w:pPr>
        <w:tabs>
          <w:tab w:val="left" w:pos="900"/>
        </w:tabs>
        <w:overflowPunct w:val="0"/>
        <w:autoSpaceDE w:val="0"/>
        <w:spacing w:line="276" w:lineRule="auto"/>
        <w:jc w:val="both"/>
        <w:textAlignment w:val="baseline"/>
        <w:rPr>
          <w:rFonts w:ascii="Calibri" w:hAnsi="Calibri" w:cs="Calibri"/>
          <w:b/>
          <w:szCs w:val="22"/>
        </w:rPr>
      </w:pPr>
    </w:p>
    <w:p w14:paraId="43C0DF91" w14:textId="6DFCD475" w:rsidR="00213042" w:rsidRPr="007D536F" w:rsidRDefault="00213042" w:rsidP="007D536F">
      <w:pPr>
        <w:ind w:left="284" w:hanging="284"/>
        <w:jc w:val="both"/>
        <w:rPr>
          <w:rFonts w:cs="Arial"/>
          <w:b/>
          <w:noProof w:val="0"/>
          <w:szCs w:val="22"/>
        </w:rPr>
      </w:pPr>
      <w:r w:rsidRPr="007D536F">
        <w:rPr>
          <w:rFonts w:cs="Arial"/>
          <w:b/>
          <w:noProof w:val="0"/>
          <w:szCs w:val="22"/>
        </w:rPr>
        <w:t>E.Ö.B.F.-</w:t>
      </w:r>
      <w:r w:rsidR="00ED4634">
        <w:rPr>
          <w:rFonts w:cs="Arial"/>
          <w:b/>
          <w:noProof w:val="0"/>
          <w:szCs w:val="22"/>
        </w:rPr>
        <w:t>1</w:t>
      </w:r>
      <w:r w:rsidR="006D3D4B">
        <w:rPr>
          <w:rFonts w:cs="Arial"/>
          <w:b/>
          <w:noProof w:val="0"/>
          <w:szCs w:val="22"/>
        </w:rPr>
        <w:t>5</w:t>
      </w:r>
      <w:r w:rsidRPr="007D536F">
        <w:rPr>
          <w:rFonts w:cs="Arial"/>
          <w:b/>
          <w:noProof w:val="0"/>
          <w:szCs w:val="22"/>
        </w:rPr>
        <w:t>: F KONNEKTOR 10,4 mm- SIKMALI</w:t>
      </w:r>
    </w:p>
    <w:p w14:paraId="594D84A2" w14:textId="77777777" w:rsidR="00D62A57" w:rsidRDefault="00213042" w:rsidP="00B86669">
      <w:pPr>
        <w:numPr>
          <w:ilvl w:val="0"/>
          <w:numId w:val="14"/>
        </w:numPr>
        <w:tabs>
          <w:tab w:val="num" w:pos="720"/>
        </w:tabs>
        <w:spacing w:line="276" w:lineRule="auto"/>
        <w:ind w:left="426" w:hanging="142"/>
        <w:contextualSpacing/>
        <w:jc w:val="both"/>
        <w:rPr>
          <w:rFonts w:eastAsia="Calibri" w:cs="Arial"/>
          <w:sz w:val="20"/>
        </w:rPr>
      </w:pPr>
      <w:r w:rsidRPr="00D62A57">
        <w:rPr>
          <w:rFonts w:eastAsia="Calibri" w:cs="Arial"/>
          <w:sz w:val="20"/>
        </w:rPr>
        <w:t xml:space="preserve">Uydu ve Kablo TV sistemlerinde kullanılır. </w:t>
      </w:r>
    </w:p>
    <w:p w14:paraId="0DE61538" w14:textId="77777777" w:rsidR="00D62A57" w:rsidRDefault="00213042" w:rsidP="00B86669">
      <w:pPr>
        <w:numPr>
          <w:ilvl w:val="0"/>
          <w:numId w:val="14"/>
        </w:numPr>
        <w:tabs>
          <w:tab w:val="num" w:pos="720"/>
        </w:tabs>
        <w:spacing w:line="276" w:lineRule="auto"/>
        <w:ind w:left="426" w:hanging="142"/>
        <w:contextualSpacing/>
        <w:jc w:val="both"/>
        <w:rPr>
          <w:rFonts w:eastAsia="Calibri" w:cs="Arial"/>
          <w:sz w:val="20"/>
        </w:rPr>
      </w:pPr>
      <w:r w:rsidRPr="00D62A57">
        <w:rPr>
          <w:rFonts w:eastAsia="Calibri" w:cs="Arial"/>
          <w:sz w:val="20"/>
        </w:rPr>
        <w:t xml:space="preserve">Ana hat bağlantılarında kullanılan cihazlara uygun nitelikte konnektör kullanılacaktır. Konnektörler, dahili dağıtımlarda kullanılan kablolara uyumlu özellikte olacaktır. </w:t>
      </w:r>
    </w:p>
    <w:p w14:paraId="4EC8BB11" w14:textId="77777777" w:rsidR="00213042" w:rsidRDefault="00213042" w:rsidP="00B86669">
      <w:pPr>
        <w:numPr>
          <w:ilvl w:val="0"/>
          <w:numId w:val="14"/>
        </w:numPr>
        <w:tabs>
          <w:tab w:val="num" w:pos="720"/>
        </w:tabs>
        <w:spacing w:line="276" w:lineRule="auto"/>
        <w:ind w:left="426" w:hanging="142"/>
        <w:contextualSpacing/>
        <w:jc w:val="both"/>
        <w:rPr>
          <w:rFonts w:eastAsia="Calibri" w:cs="Arial"/>
          <w:sz w:val="20"/>
        </w:rPr>
      </w:pPr>
      <w:r w:rsidRPr="00D62A57">
        <w:rPr>
          <w:rFonts w:eastAsia="Calibri" w:cs="Arial"/>
          <w:sz w:val="20"/>
        </w:rPr>
        <w:t xml:space="preserve">RG6 kalın kablo kullanımına uygun olacaktır. </w:t>
      </w:r>
    </w:p>
    <w:p w14:paraId="05BD5E16" w14:textId="2E2245BE" w:rsidR="00943093" w:rsidRDefault="00943093" w:rsidP="00943093">
      <w:pPr>
        <w:spacing w:line="276" w:lineRule="auto"/>
        <w:contextualSpacing/>
        <w:jc w:val="both"/>
        <w:rPr>
          <w:rFonts w:eastAsia="Calibri" w:cs="Arial"/>
          <w:sz w:val="20"/>
        </w:rPr>
      </w:pPr>
    </w:p>
    <w:p w14:paraId="1AA09932" w14:textId="012E0D8F" w:rsidR="006D3D4B" w:rsidRDefault="006D3D4B" w:rsidP="006D3D4B">
      <w:pPr>
        <w:ind w:left="284" w:hanging="284"/>
        <w:jc w:val="both"/>
        <w:rPr>
          <w:rFonts w:cs="Arial"/>
          <w:b/>
          <w:noProof w:val="0"/>
          <w:szCs w:val="22"/>
        </w:rPr>
      </w:pPr>
      <w:r w:rsidRPr="007D536F">
        <w:rPr>
          <w:rFonts w:cs="Arial"/>
          <w:b/>
          <w:noProof w:val="0"/>
          <w:szCs w:val="22"/>
        </w:rPr>
        <w:t>E.Ö.B.F.-</w:t>
      </w:r>
      <w:r>
        <w:rPr>
          <w:rFonts w:cs="Arial"/>
          <w:b/>
          <w:noProof w:val="0"/>
          <w:szCs w:val="22"/>
        </w:rPr>
        <w:t>1</w:t>
      </w:r>
      <w:r>
        <w:rPr>
          <w:rFonts w:cs="Arial"/>
          <w:b/>
          <w:noProof w:val="0"/>
          <w:szCs w:val="22"/>
        </w:rPr>
        <w:t>6</w:t>
      </w:r>
      <w:r w:rsidRPr="007D536F">
        <w:rPr>
          <w:rFonts w:cs="Arial"/>
          <w:b/>
          <w:noProof w:val="0"/>
          <w:szCs w:val="22"/>
        </w:rPr>
        <w:t xml:space="preserve">: </w:t>
      </w:r>
      <w:r w:rsidRPr="006D3D4B">
        <w:rPr>
          <w:rFonts w:cs="Arial"/>
          <w:b/>
          <w:noProof w:val="0"/>
          <w:szCs w:val="22"/>
        </w:rPr>
        <w:t>ZİL SORTİSİ</w:t>
      </w:r>
    </w:p>
    <w:p w14:paraId="73DA594B" w14:textId="176B805E" w:rsidR="006D3D4B" w:rsidRDefault="006D3D4B" w:rsidP="00F07C33">
      <w:pPr>
        <w:numPr>
          <w:ilvl w:val="0"/>
          <w:numId w:val="14"/>
        </w:numPr>
        <w:tabs>
          <w:tab w:val="num" w:pos="720"/>
        </w:tabs>
        <w:spacing w:line="276" w:lineRule="auto"/>
        <w:ind w:left="426" w:hanging="142"/>
        <w:contextualSpacing/>
        <w:jc w:val="both"/>
        <w:rPr>
          <w:rFonts w:eastAsia="Calibri" w:cs="Arial"/>
          <w:sz w:val="20"/>
        </w:rPr>
      </w:pPr>
      <w:proofErr w:type="spellStart"/>
      <w:r w:rsidRPr="006D3D4B">
        <w:rPr>
          <w:rFonts w:eastAsia="Calibri" w:cs="Arial"/>
          <w:sz w:val="20"/>
        </w:rPr>
        <w:t>Peşel</w:t>
      </w:r>
      <w:proofErr w:type="spellEnd"/>
      <w:r w:rsidRPr="006D3D4B">
        <w:rPr>
          <w:rFonts w:eastAsia="Calibri" w:cs="Arial"/>
          <w:sz w:val="20"/>
        </w:rPr>
        <w:t xml:space="preserve">, </w:t>
      </w:r>
      <w:proofErr w:type="spellStart"/>
      <w:r w:rsidRPr="006D3D4B">
        <w:rPr>
          <w:rFonts w:eastAsia="Calibri" w:cs="Arial"/>
          <w:sz w:val="20"/>
        </w:rPr>
        <w:t>bergman</w:t>
      </w:r>
      <w:proofErr w:type="spellEnd"/>
      <w:r w:rsidRPr="006D3D4B">
        <w:rPr>
          <w:rFonts w:eastAsia="Calibri" w:cs="Arial"/>
          <w:sz w:val="20"/>
        </w:rPr>
        <w:t xml:space="preserve"> veya PVC boru içerisinde plastik izoleli en az 0,75 mm2.lik iletkenler (TS EN 60708) (küçük gerilimli T tipi iletken) ile sıva altı veya üstü kapı zili tesisatı sortisi yapılması, beğenilecek tipte düğmesi, buat, klemens </w:t>
      </w:r>
      <w:r>
        <w:rPr>
          <w:rFonts w:eastAsia="Calibri" w:cs="Arial"/>
          <w:sz w:val="20"/>
        </w:rPr>
        <w:t>olacaktır.</w:t>
      </w:r>
    </w:p>
    <w:p w14:paraId="12285577" w14:textId="62752BC3" w:rsidR="006D3D4B" w:rsidRDefault="006D3D4B" w:rsidP="006D3D4B">
      <w:pPr>
        <w:spacing w:line="276" w:lineRule="auto"/>
        <w:ind w:left="426"/>
        <w:contextualSpacing/>
        <w:jc w:val="both"/>
        <w:rPr>
          <w:rFonts w:eastAsia="Calibri" w:cs="Arial"/>
          <w:sz w:val="20"/>
        </w:rPr>
      </w:pPr>
    </w:p>
    <w:p w14:paraId="1C9CA917" w14:textId="522D3E35" w:rsidR="006D3D4B" w:rsidRDefault="006D3D4B" w:rsidP="006D3D4B">
      <w:pPr>
        <w:ind w:left="284" w:hanging="284"/>
        <w:jc w:val="both"/>
        <w:rPr>
          <w:rFonts w:cs="Arial"/>
          <w:b/>
          <w:noProof w:val="0"/>
          <w:szCs w:val="22"/>
        </w:rPr>
      </w:pPr>
      <w:r w:rsidRPr="007D536F">
        <w:rPr>
          <w:rFonts w:cs="Arial"/>
          <w:b/>
          <w:noProof w:val="0"/>
          <w:szCs w:val="22"/>
        </w:rPr>
        <w:t>E.Ö.B.F.-</w:t>
      </w:r>
      <w:r>
        <w:rPr>
          <w:rFonts w:cs="Arial"/>
          <w:b/>
          <w:noProof w:val="0"/>
          <w:szCs w:val="22"/>
        </w:rPr>
        <w:t>1</w:t>
      </w:r>
      <w:r>
        <w:rPr>
          <w:rFonts w:cs="Arial"/>
          <w:b/>
          <w:noProof w:val="0"/>
          <w:szCs w:val="22"/>
        </w:rPr>
        <w:t>7</w:t>
      </w:r>
      <w:r w:rsidRPr="007D536F">
        <w:rPr>
          <w:rFonts w:cs="Arial"/>
          <w:b/>
          <w:noProof w:val="0"/>
          <w:szCs w:val="22"/>
        </w:rPr>
        <w:t xml:space="preserve">: </w:t>
      </w:r>
      <w:r w:rsidRPr="006D3D4B">
        <w:rPr>
          <w:rFonts w:cs="Arial"/>
          <w:b/>
          <w:noProof w:val="0"/>
          <w:szCs w:val="22"/>
        </w:rPr>
        <w:t>ZİL</w:t>
      </w:r>
    </w:p>
    <w:p w14:paraId="441CB6C6" w14:textId="4D6A8AD1" w:rsidR="006D3D4B" w:rsidRPr="006D3D4B" w:rsidRDefault="006D3D4B" w:rsidP="0039006D">
      <w:pPr>
        <w:numPr>
          <w:ilvl w:val="0"/>
          <w:numId w:val="14"/>
        </w:numPr>
        <w:tabs>
          <w:tab w:val="num" w:pos="720"/>
        </w:tabs>
        <w:spacing w:line="276" w:lineRule="auto"/>
        <w:ind w:left="426" w:hanging="142"/>
        <w:contextualSpacing/>
        <w:jc w:val="both"/>
        <w:rPr>
          <w:rFonts w:eastAsia="Calibri" w:cs="Arial"/>
          <w:sz w:val="20"/>
        </w:rPr>
      </w:pPr>
      <w:r w:rsidRPr="006D3D4B">
        <w:rPr>
          <w:rFonts w:eastAsia="Calibri" w:cs="Arial"/>
          <w:sz w:val="20"/>
        </w:rPr>
        <w:t>8 Voltluk zil temini, yerine montajı</w:t>
      </w:r>
      <w:r>
        <w:rPr>
          <w:rFonts w:eastAsia="Calibri" w:cs="Arial"/>
          <w:sz w:val="20"/>
        </w:rPr>
        <w:t xml:space="preserve"> yapılacaktır</w:t>
      </w:r>
    </w:p>
    <w:sectPr w:rsidR="006D3D4B" w:rsidRPr="006D3D4B" w:rsidSect="00316EEB">
      <w:headerReference w:type="default" r:id="rId8"/>
      <w:footerReference w:type="even" r:id="rId9"/>
      <w:footerReference w:type="default" r:id="rId10"/>
      <w:headerReference w:type="first" r:id="rId11"/>
      <w:pgSz w:w="11907" w:h="16840" w:code="9"/>
      <w:pgMar w:top="1237" w:right="1417" w:bottom="1417" w:left="1701" w:header="57" w:footer="57" w:gutter="0"/>
      <w:pgNumType w:start="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E1742" w14:textId="77777777" w:rsidR="00752FFA" w:rsidRDefault="00752FFA">
      <w:r>
        <w:separator/>
      </w:r>
    </w:p>
  </w:endnote>
  <w:endnote w:type="continuationSeparator" w:id="0">
    <w:p w14:paraId="09301196" w14:textId="77777777" w:rsidR="00752FFA" w:rsidRDefault="00752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Bold">
    <w:altName w:val="Times New Roman"/>
    <w:panose1 w:val="00000000000000000000"/>
    <w:charset w:val="00"/>
    <w:family w:val="roman"/>
    <w:notTrueType/>
    <w:pitch w:val="default"/>
    <w:sig w:usb0="0064006F" w:usb1="00000000" w:usb2="00000000" w:usb3="00000000" w:csb0="00000001" w:csb1="00000000"/>
  </w:font>
  <w:font w:name="Consolas">
    <w:panose1 w:val="020B0609020204030204"/>
    <w:charset w:val="A2"/>
    <w:family w:val="modern"/>
    <w:pitch w:val="fixed"/>
    <w:sig w:usb0="E00006FF" w:usb1="0000FCFF" w:usb2="00000001" w:usb3="00000000" w:csb0="0000019F" w:csb1="00000000"/>
  </w:font>
  <w:font w:name="Verdana">
    <w:panose1 w:val="020B0604030504040204"/>
    <w:charset w:val="A2"/>
    <w:family w:val="swiss"/>
    <w:pitch w:val="variable"/>
    <w:sig w:usb0="A00006FF" w:usb1="4000205B" w:usb2="00000010" w:usb3="00000000" w:csb0="0000019F" w:csb1="00000000"/>
  </w:font>
  <w:font w:name="CG Times">
    <w:charset w:val="A2"/>
    <w:family w:val="roman"/>
    <w:pitch w:val="variable"/>
    <w:sig w:usb0="00000007" w:usb1="00000000" w:usb2="00000000" w:usb3="00000000" w:csb0="00000093" w:csb1="00000000"/>
  </w:font>
  <w:font w:name="Times">
    <w:panose1 w:val="02020603050405020304"/>
    <w:charset w:val="A2"/>
    <w:family w:val="roman"/>
    <w:pitch w:val="variable"/>
    <w:sig w:usb0="E0002EFF" w:usb1="C000785B" w:usb2="00000009" w:usb3="00000000" w:csb0="000001FF" w:csb1="00000000"/>
  </w:font>
  <w:font w:name="Arial Narrow">
    <w:panose1 w:val="020B0606020202030204"/>
    <w:charset w:val="A2"/>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wis721 BdRnd BT">
    <w:altName w:val="Times New Roman"/>
    <w:panose1 w:val="00000000000000000000"/>
    <w:charset w:val="00"/>
    <w:family w:val="auto"/>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Garamond (PCL6)">
    <w:altName w:val="Times New Roman"/>
    <w:panose1 w:val="00000000000000000000"/>
    <w:charset w:val="00"/>
    <w:family w:val="roman"/>
    <w:notTrueType/>
    <w:pitch w:val="variable"/>
    <w:sig w:usb0="00000003" w:usb1="00000000" w:usb2="00000000" w:usb3="00000000" w:csb0="00000001" w:csb1="00000000"/>
  </w:font>
  <w:font w:name="Helvetica">
    <w:panose1 w:val="020B0604020202020204"/>
    <w:charset w:val="A2"/>
    <w:family w:val="swiss"/>
    <w:pitch w:val="variable"/>
    <w:sig w:usb0="E0002EFF" w:usb1="C000785B" w:usb2="00000009" w:usb3="00000000" w:csb0="000001FF" w:csb1="00000000"/>
  </w:font>
  <w:font w:name="Mincho">
    <w:altName w:val="明朝"/>
    <w:panose1 w:val="02020609040305080305"/>
    <w:charset w:val="80"/>
    <w:family w:val="roman"/>
    <w:notTrueType/>
    <w:pitch w:val="fixed"/>
    <w:sig w:usb0="00000001" w:usb1="08070000" w:usb2="00000010" w:usb3="00000000" w:csb0="00020000" w:csb1="00000000"/>
  </w:font>
  <w:font w:name="Cambria">
    <w:panose1 w:val="02040503050406030204"/>
    <w:charset w:val="A2"/>
    <w:family w:val="roman"/>
    <w:pitch w:val="variable"/>
    <w:sig w:usb0="E00006FF" w:usb1="420024FF" w:usb2="02000000" w:usb3="00000000" w:csb0="0000019F" w:csb1="00000000"/>
  </w:font>
  <w:font w:name="DINBek">
    <w:altName w:val="Corbel"/>
    <w:charset w:val="A2"/>
    <w:family w:val="auto"/>
    <w:pitch w:val="variable"/>
    <w:sig w:usb0="00000001" w:usb1="0000004A" w:usb2="00000000" w:usb3="00000000" w:csb0="0000011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C1D4A" w14:textId="77777777" w:rsidR="00BD2580" w:rsidRDefault="00BD2580" w:rsidP="00BA7836">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14:paraId="308C4ECA" w14:textId="77777777" w:rsidR="00BD2580" w:rsidRDefault="00BD2580" w:rsidP="00BA7836">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9B0C7" w14:textId="4B99B8BA" w:rsidR="00BD2580" w:rsidRPr="00CB6E08" w:rsidRDefault="00BD2580" w:rsidP="00BA7836">
    <w:pPr>
      <w:pStyle w:val="AltBilgi"/>
      <w:tabs>
        <w:tab w:val="clear" w:pos="9072"/>
        <w:tab w:val="right" w:pos="9360"/>
      </w:tabs>
    </w:pPr>
    <w:r>
      <w:rPr>
        <w:i/>
        <w:sz w:val="16"/>
        <w:szCs w:val="16"/>
      </w:rPr>
      <w:tab/>
    </w:r>
    <w:r>
      <w:rPr>
        <w:i/>
        <w:sz w:val="16"/>
        <w:szCs w:val="16"/>
      </w:rPr>
      <w:tab/>
    </w:r>
    <w:r>
      <w:rPr>
        <w:rStyle w:val="SayfaNumaras"/>
      </w:rPr>
      <w:fldChar w:fldCharType="begin"/>
    </w:r>
    <w:r>
      <w:rPr>
        <w:rStyle w:val="SayfaNumaras"/>
      </w:rPr>
      <w:instrText xml:space="preserve"> PAGE </w:instrText>
    </w:r>
    <w:r>
      <w:rPr>
        <w:rStyle w:val="SayfaNumaras"/>
      </w:rPr>
      <w:fldChar w:fldCharType="separate"/>
    </w:r>
    <w:r>
      <w:rPr>
        <w:rStyle w:val="SayfaNumaras"/>
      </w:rPr>
      <w:t>67</w:t>
    </w:r>
    <w:r>
      <w:rPr>
        <w:rStyle w:val="SayfaNumaras"/>
      </w:rPr>
      <w:fldChar w:fldCharType="end"/>
    </w:r>
    <w:r>
      <w:rPr>
        <w:rStyle w:val="SayfaNumaras"/>
      </w:rPr>
      <w:t xml:space="preserve"> /</w:t>
    </w:r>
    <w:r w:rsidR="006D3D4B">
      <w:rPr>
        <w:rStyle w:val="SayfaNumaras"/>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8AD7B" w14:textId="77777777" w:rsidR="00752FFA" w:rsidRDefault="00752FFA">
      <w:r>
        <w:separator/>
      </w:r>
    </w:p>
  </w:footnote>
  <w:footnote w:type="continuationSeparator" w:id="0">
    <w:p w14:paraId="12BD4AFC" w14:textId="77777777" w:rsidR="00752FFA" w:rsidRDefault="00752F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F32F0" w14:textId="77777777" w:rsidR="00B53E24" w:rsidRDefault="00B53E24" w:rsidP="00B53E24">
    <w:pPr>
      <w:pStyle w:val="stBilgi"/>
      <w:tabs>
        <w:tab w:val="center" w:pos="4394"/>
        <w:tab w:val="left" w:pos="6300"/>
      </w:tabs>
      <w:ind w:left="-709" w:right="-709"/>
      <w:jc w:val="center"/>
      <w:rPr>
        <w:rFonts w:cs="Arial"/>
        <w:b/>
        <w:sz w:val="16"/>
        <w:szCs w:val="16"/>
      </w:rPr>
    </w:pPr>
  </w:p>
  <w:p w14:paraId="3A931887" w14:textId="5442036B" w:rsidR="00B53E24" w:rsidRPr="00B53E24" w:rsidRDefault="00B53E24" w:rsidP="00B53E24">
    <w:pPr>
      <w:pStyle w:val="stBilgi"/>
      <w:tabs>
        <w:tab w:val="center" w:pos="4394"/>
        <w:tab w:val="left" w:pos="6300"/>
      </w:tabs>
      <w:ind w:left="-709" w:right="-709"/>
      <w:jc w:val="center"/>
      <w:rPr>
        <w:rFonts w:cs="Arial"/>
        <w:b/>
        <w:sz w:val="16"/>
        <w:szCs w:val="16"/>
      </w:rPr>
    </w:pPr>
    <w:r w:rsidRPr="00B53E24">
      <w:rPr>
        <w:rFonts w:cs="Arial"/>
        <w:b/>
        <w:sz w:val="16"/>
        <w:szCs w:val="16"/>
      </w:rPr>
      <w:t>T.C.</w:t>
    </w:r>
  </w:p>
  <w:p w14:paraId="3820D56D" w14:textId="77777777" w:rsidR="00B53E24" w:rsidRPr="00B53E24" w:rsidRDefault="00B53E24" w:rsidP="00B53E24">
    <w:pPr>
      <w:pStyle w:val="stBilgi"/>
      <w:tabs>
        <w:tab w:val="center" w:pos="4394"/>
        <w:tab w:val="left" w:pos="6300"/>
      </w:tabs>
      <w:ind w:left="-709" w:right="-709"/>
      <w:jc w:val="center"/>
      <w:rPr>
        <w:rFonts w:cs="Arial"/>
        <w:b/>
        <w:sz w:val="16"/>
        <w:szCs w:val="16"/>
      </w:rPr>
    </w:pPr>
    <w:r w:rsidRPr="00B53E24">
      <w:rPr>
        <w:rFonts w:cs="Arial"/>
        <w:b/>
        <w:sz w:val="16"/>
        <w:szCs w:val="16"/>
      </w:rPr>
      <w:t>MİLLİ EĞİTİM BAKANLIĞI</w:t>
    </w:r>
  </w:p>
  <w:p w14:paraId="5EA87D07" w14:textId="77777777" w:rsidR="00B53E24" w:rsidRPr="00B53E24" w:rsidRDefault="00B53E24" w:rsidP="00B53E24">
    <w:pPr>
      <w:pStyle w:val="stBilgi"/>
      <w:tabs>
        <w:tab w:val="center" w:pos="4394"/>
        <w:tab w:val="left" w:pos="6300"/>
      </w:tabs>
      <w:ind w:left="-709" w:right="-709"/>
      <w:jc w:val="center"/>
      <w:rPr>
        <w:rFonts w:cs="Arial"/>
        <w:b/>
        <w:sz w:val="16"/>
        <w:szCs w:val="16"/>
      </w:rPr>
    </w:pPr>
    <w:r w:rsidRPr="00B53E24">
      <w:rPr>
        <w:rFonts w:cs="Arial"/>
        <w:b/>
        <w:sz w:val="16"/>
        <w:szCs w:val="16"/>
      </w:rPr>
      <w:t>AYDIN İLİ DİDİM İLÇESİ YENİ MAHALLE 4462 ADA 1 PARSEL</w:t>
    </w:r>
  </w:p>
  <w:p w14:paraId="795BFF0A" w14:textId="00D16BDC" w:rsidR="00BD2580" w:rsidRPr="009C4651" w:rsidRDefault="00B53E24" w:rsidP="00B53E24">
    <w:pPr>
      <w:pStyle w:val="stBilgi"/>
      <w:tabs>
        <w:tab w:val="center" w:pos="4394"/>
        <w:tab w:val="left" w:pos="6300"/>
      </w:tabs>
      <w:ind w:left="-709" w:right="-709"/>
      <w:jc w:val="center"/>
      <w:rPr>
        <w:rFonts w:cs="Arial"/>
        <w:b/>
        <w:sz w:val="18"/>
        <w:szCs w:val="18"/>
      </w:rPr>
    </w:pPr>
    <w:r w:rsidRPr="00B53E24">
      <w:rPr>
        <w:rFonts w:cs="Arial"/>
        <w:b/>
        <w:sz w:val="16"/>
        <w:szCs w:val="16"/>
      </w:rPr>
      <w:t>DİDİM 24 DERSLİKLİ ATATÜRK İLKOKULU EK BİNA PROJESİ</w:t>
    </w:r>
    <w:r w:rsidR="00BD2580">
      <w:rPr>
        <w:rFonts w:cs="Arial"/>
        <w:b/>
        <w:sz w:val="16"/>
        <w:szCs w:val="16"/>
      </w:rPr>
      <w:br/>
    </w:r>
    <w:r w:rsidR="00BD2580" w:rsidRPr="00316EEB">
      <w:rPr>
        <w:rFonts w:cs="Arial"/>
        <w:b/>
        <w:sz w:val="16"/>
        <w:szCs w:val="16"/>
      </w:rPr>
      <w:t>ELEKTRİK ÖZEL TEKNİK ŞARTNAMESİ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B0F4C" w14:textId="77777777" w:rsidR="00BD2580" w:rsidRPr="00FB454B" w:rsidRDefault="00BD2580" w:rsidP="00BA7836">
    <w:pPr>
      <w:pStyle w:val="stBilgi"/>
      <w:jc w:val="center"/>
      <w:rPr>
        <w:rFonts w:ascii="Tahoma" w:hAnsi="Tahoma" w:cs="Tahoma"/>
        <w:sz w:val="40"/>
        <w:szCs w:val="40"/>
      </w:rPr>
    </w:pPr>
  </w:p>
  <w:p w14:paraId="20A6BFE3" w14:textId="77777777" w:rsidR="00BD2580" w:rsidRDefault="00BD2580" w:rsidP="00BA7836">
    <w:pPr>
      <w:pStyle w:val="stBilgi"/>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071059BA"/>
    <w:lvl w:ilvl="0">
      <w:start w:val="1"/>
      <w:numFmt w:val="bullet"/>
      <w:pStyle w:val="ListeMaddemi4"/>
      <w:lvlText w:val=""/>
      <w:lvlJc w:val="left"/>
      <w:pPr>
        <w:tabs>
          <w:tab w:val="num" w:pos="1440"/>
        </w:tabs>
        <w:ind w:left="1440" w:hanging="360"/>
      </w:pPr>
      <w:rPr>
        <w:rFonts w:ascii="Symbol" w:hAnsi="Symbol" w:hint="default"/>
      </w:rPr>
    </w:lvl>
  </w:abstractNum>
  <w:abstractNum w:abstractNumId="1" w15:restartNumberingAfterBreak="0">
    <w:nsid w:val="1AA31F5B"/>
    <w:multiLevelType w:val="multilevel"/>
    <w:tmpl w:val="5DB67D26"/>
    <w:lvl w:ilvl="0">
      <w:start w:val="2"/>
      <w:numFmt w:val="decimal"/>
      <w:lvlText w:val="%1"/>
      <w:lvlJc w:val="left"/>
      <w:pPr>
        <w:tabs>
          <w:tab w:val="num" w:pos="420"/>
        </w:tabs>
        <w:ind w:left="420" w:hanging="420"/>
      </w:pPr>
      <w:rPr>
        <w:rFonts w:hint="default"/>
      </w:rPr>
    </w:lvl>
    <w:lvl w:ilvl="1">
      <w:start w:val="16"/>
      <w:numFmt w:val="decimalZero"/>
      <w:pStyle w:val="bekMetni"/>
      <w:isLg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Zero"/>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B720F69"/>
    <w:multiLevelType w:val="singleLevel"/>
    <w:tmpl w:val="CE1A63EA"/>
    <w:lvl w:ilvl="0">
      <w:start w:val="1"/>
      <w:numFmt w:val="decimal"/>
      <w:pStyle w:val="Balk2balk"/>
      <w:lvlText w:val="%1."/>
      <w:legacy w:legacy="1" w:legacySpace="0" w:legacyIndent="340"/>
      <w:lvlJc w:val="left"/>
      <w:pPr>
        <w:ind w:left="1616" w:hanging="340"/>
      </w:pPr>
    </w:lvl>
  </w:abstractNum>
  <w:abstractNum w:abstractNumId="3" w15:restartNumberingAfterBreak="0">
    <w:nsid w:val="27104401"/>
    <w:multiLevelType w:val="multilevel"/>
    <w:tmpl w:val="EB54B84A"/>
    <w:lvl w:ilvl="0">
      <w:start w:val="1"/>
      <w:numFmt w:val="decimal"/>
      <w:pStyle w:val="ParagrafBal"/>
      <w:lvlText w:val="%1."/>
      <w:lvlJc w:val="left"/>
      <w:pPr>
        <w:tabs>
          <w:tab w:val="num" w:pos="1134"/>
        </w:tabs>
      </w:pPr>
      <w:rPr>
        <w:rFonts w:cs="Times New Roman" w:hint="default"/>
      </w:rPr>
    </w:lvl>
    <w:lvl w:ilvl="1">
      <w:start w:val="1"/>
      <w:numFmt w:val="decimal"/>
      <w:pStyle w:val="Paragraf"/>
      <w:lvlText w:val="%1.%2."/>
      <w:lvlJc w:val="left"/>
      <w:pPr>
        <w:tabs>
          <w:tab w:val="num" w:pos="1134"/>
        </w:tabs>
      </w:pPr>
      <w:rPr>
        <w:rFonts w:cs="Times New Roman" w:hint="default"/>
      </w:rPr>
    </w:lvl>
    <w:lvl w:ilvl="2">
      <w:start w:val="1"/>
      <w:numFmt w:val="decimal"/>
      <w:lvlText w:val="%1.%2.%3."/>
      <w:lvlJc w:val="left"/>
      <w:pPr>
        <w:tabs>
          <w:tab w:val="num" w:pos="1134"/>
        </w:tabs>
      </w:pPr>
      <w:rPr>
        <w:rFonts w:cs="Times New Roman" w:hint="default"/>
      </w:rPr>
    </w:lvl>
    <w:lvl w:ilvl="3">
      <w:start w:val="1"/>
      <w:numFmt w:val="decimal"/>
      <w:lvlText w:val="%1.%2.%3.%4."/>
      <w:lvlJc w:val="left"/>
      <w:pPr>
        <w:tabs>
          <w:tab w:val="num" w:pos="1134"/>
        </w:tabs>
      </w:pPr>
      <w:rPr>
        <w:rFonts w:cs="Times New Roman" w:hint="default"/>
      </w:rPr>
    </w:lvl>
    <w:lvl w:ilvl="4">
      <w:start w:val="1"/>
      <w:numFmt w:val="decimal"/>
      <w:lvlText w:val="%1.%2.%3.%4.%5."/>
      <w:lvlJc w:val="left"/>
      <w:pPr>
        <w:tabs>
          <w:tab w:val="num" w:pos="1276"/>
        </w:tabs>
        <w:ind w:left="142"/>
      </w:pPr>
      <w:rPr>
        <w:rFonts w:cs="Times New Roman" w:hint="default"/>
      </w:rPr>
    </w:lvl>
    <w:lvl w:ilvl="5">
      <w:start w:val="1"/>
      <w:numFmt w:val="decimal"/>
      <w:lvlText w:val="%1.%2.%3.%4.%5.%6."/>
      <w:lvlJc w:val="left"/>
      <w:pPr>
        <w:tabs>
          <w:tab w:val="num" w:pos="1134"/>
        </w:tabs>
      </w:pPr>
      <w:rPr>
        <w:rFonts w:cs="Times New Roman" w:hint="default"/>
      </w:rPr>
    </w:lvl>
    <w:lvl w:ilvl="6">
      <w:start w:val="1"/>
      <w:numFmt w:val="decimal"/>
      <w:lvlText w:val="%1.%2.%3.%4.%5.%6.%7."/>
      <w:lvlJc w:val="left"/>
      <w:pPr>
        <w:tabs>
          <w:tab w:val="num" w:pos="1134"/>
        </w:tabs>
      </w:pPr>
      <w:rPr>
        <w:rFonts w:cs="Times New Roman" w:hint="default"/>
      </w:rPr>
    </w:lvl>
    <w:lvl w:ilvl="7">
      <w:start w:val="1"/>
      <w:numFmt w:val="decimal"/>
      <w:lvlText w:val="%1.%2.%3.%4.%5.%6.%7.%8."/>
      <w:lvlJc w:val="left"/>
      <w:pPr>
        <w:tabs>
          <w:tab w:val="num" w:pos="1134"/>
        </w:tabs>
      </w:pPr>
      <w:rPr>
        <w:rFonts w:cs="Times New Roman" w:hint="default"/>
      </w:rPr>
    </w:lvl>
    <w:lvl w:ilvl="8">
      <w:start w:val="1"/>
      <w:numFmt w:val="decimal"/>
      <w:lvlText w:val="%1.%2.%3.%4.%5.%6.%7.%8.%9."/>
      <w:lvlJc w:val="left"/>
      <w:pPr>
        <w:tabs>
          <w:tab w:val="num" w:pos="1134"/>
        </w:tabs>
      </w:pPr>
      <w:rPr>
        <w:rFonts w:cs="Times New Roman" w:hint="default"/>
      </w:rPr>
    </w:lvl>
  </w:abstractNum>
  <w:abstractNum w:abstractNumId="4" w15:restartNumberingAfterBreak="0">
    <w:nsid w:val="288945E7"/>
    <w:multiLevelType w:val="multilevel"/>
    <w:tmpl w:val="A29CD4CC"/>
    <w:lvl w:ilvl="0">
      <w:start w:val="1"/>
      <w:numFmt w:val="decimal"/>
      <w:pStyle w:val="BASLIK1"/>
      <w:lvlText w:val=" %1."/>
      <w:lvlJc w:val="left"/>
      <w:pPr>
        <w:tabs>
          <w:tab w:val="num" w:pos="360"/>
        </w:tabs>
        <w:ind w:left="360" w:hanging="360"/>
      </w:pPr>
      <w:rPr>
        <w:rFonts w:ascii="Tahoma" w:hAnsi="Tahoma" w:hint="default"/>
        <w:b/>
        <w:i w:val="0"/>
        <w:sz w:val="24"/>
      </w:rPr>
    </w:lvl>
    <w:lvl w:ilvl="1">
      <w:start w:val="1"/>
      <w:numFmt w:val="decimal"/>
      <w:pStyle w:val="ALTBASLIK"/>
      <w:lvlText w:val="%1.%2."/>
      <w:lvlJc w:val="left"/>
      <w:pPr>
        <w:tabs>
          <w:tab w:val="num" w:pos="720"/>
        </w:tabs>
        <w:ind w:left="432" w:hanging="432"/>
      </w:pPr>
      <w:rPr>
        <w:b/>
        <w:i w:val="0"/>
      </w:rPr>
    </w:lvl>
    <w:lvl w:ilvl="2">
      <w:start w:val="1"/>
      <w:numFmt w:val="decimal"/>
      <w:pStyle w:val="ALTBASLIK2"/>
      <w:lvlText w:val="%1.%2.%3."/>
      <w:lvlJc w:val="left"/>
      <w:pPr>
        <w:tabs>
          <w:tab w:val="num" w:pos="1440"/>
        </w:tabs>
        <w:ind w:left="1224" w:hanging="504"/>
      </w:pPr>
    </w:lvl>
    <w:lvl w:ilvl="3">
      <w:start w:val="1"/>
      <w:numFmt w:val="decimal"/>
      <w:lvlRestart w:val="0"/>
      <w:pStyle w:val="alt3"/>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319D05C4"/>
    <w:multiLevelType w:val="hybridMultilevel"/>
    <w:tmpl w:val="9C505A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3E200307"/>
    <w:multiLevelType w:val="hybridMultilevel"/>
    <w:tmpl w:val="ABF2E6F8"/>
    <w:lvl w:ilvl="0" w:tplc="D5800982">
      <w:start w:val="1"/>
      <w:numFmt w:val="decimal"/>
      <w:pStyle w:val="ListeMaddemi3"/>
      <w:lvlText w:val="1.%1."/>
      <w:lvlJc w:val="left"/>
      <w:pPr>
        <w:tabs>
          <w:tab w:val="num" w:pos="360"/>
        </w:tabs>
        <w:ind w:left="360" w:firstLine="0"/>
      </w:pPr>
      <w:rPr>
        <w:rFonts w:hint="default"/>
        <w:b/>
        <w:color w:val="auto"/>
        <w:sz w:val="22"/>
        <w:szCs w:val="22"/>
      </w:rPr>
    </w:lvl>
    <w:lvl w:ilvl="1" w:tplc="041F0019">
      <w:start w:val="1"/>
      <w:numFmt w:val="decimal"/>
      <w:lvlText w:val="2.%2."/>
      <w:lvlJc w:val="left"/>
      <w:pPr>
        <w:tabs>
          <w:tab w:val="num" w:pos="1080"/>
        </w:tabs>
        <w:ind w:left="1080" w:firstLine="0"/>
      </w:pPr>
      <w:rPr>
        <w:rFonts w:hint="default"/>
        <w:b/>
        <w:color w:val="auto"/>
        <w:sz w:val="22"/>
        <w:szCs w:val="22"/>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4194133C"/>
    <w:multiLevelType w:val="hybridMultilevel"/>
    <w:tmpl w:val="19C61DAC"/>
    <w:lvl w:ilvl="0" w:tplc="3FE0F03A">
      <w:numFmt w:val="bullet"/>
      <w:lvlText w:val="-"/>
      <w:lvlJc w:val="left"/>
      <w:pPr>
        <w:ind w:left="644" w:hanging="360"/>
      </w:pPr>
      <w:rPr>
        <w:rFonts w:ascii="Arial" w:eastAsia="Times New Roman" w:hAnsi="Arial" w:cs="Arial" w:hint="default"/>
      </w:rPr>
    </w:lvl>
    <w:lvl w:ilvl="1" w:tplc="3FE0F03A">
      <w:numFmt w:val="bullet"/>
      <w:lvlText w:val="-"/>
      <w:lvlJc w:val="left"/>
      <w:pPr>
        <w:ind w:left="1364" w:hanging="360"/>
      </w:pPr>
      <w:rPr>
        <w:rFonts w:ascii="Arial" w:eastAsia="Times New Roman" w:hAnsi="Arial" w:cs="Arial" w:hint="default"/>
      </w:rPr>
    </w:lvl>
    <w:lvl w:ilvl="2" w:tplc="041F0005">
      <w:start w:val="1"/>
      <w:numFmt w:val="bullet"/>
      <w:lvlText w:val=""/>
      <w:lvlJc w:val="left"/>
      <w:pPr>
        <w:ind w:left="2084" w:hanging="360"/>
      </w:pPr>
      <w:rPr>
        <w:rFonts w:ascii="Wingdings" w:hAnsi="Wingdings" w:hint="default"/>
      </w:rPr>
    </w:lvl>
    <w:lvl w:ilvl="3" w:tplc="041F0001">
      <w:start w:val="1"/>
      <w:numFmt w:val="bullet"/>
      <w:lvlText w:val=""/>
      <w:lvlJc w:val="left"/>
      <w:pPr>
        <w:ind w:left="2804" w:hanging="360"/>
      </w:pPr>
      <w:rPr>
        <w:rFonts w:ascii="Symbol" w:hAnsi="Symbol" w:hint="default"/>
      </w:rPr>
    </w:lvl>
    <w:lvl w:ilvl="4" w:tplc="041F0003">
      <w:start w:val="1"/>
      <w:numFmt w:val="bullet"/>
      <w:lvlText w:val="o"/>
      <w:lvlJc w:val="left"/>
      <w:pPr>
        <w:ind w:left="3524" w:hanging="360"/>
      </w:pPr>
      <w:rPr>
        <w:rFonts w:ascii="Courier New" w:hAnsi="Courier New" w:cs="Courier New" w:hint="default"/>
      </w:rPr>
    </w:lvl>
    <w:lvl w:ilvl="5" w:tplc="041F0005">
      <w:start w:val="1"/>
      <w:numFmt w:val="bullet"/>
      <w:lvlText w:val=""/>
      <w:lvlJc w:val="left"/>
      <w:pPr>
        <w:ind w:left="4244" w:hanging="360"/>
      </w:pPr>
      <w:rPr>
        <w:rFonts w:ascii="Wingdings" w:hAnsi="Wingdings" w:hint="default"/>
      </w:rPr>
    </w:lvl>
    <w:lvl w:ilvl="6" w:tplc="041F0001">
      <w:start w:val="1"/>
      <w:numFmt w:val="bullet"/>
      <w:lvlText w:val=""/>
      <w:lvlJc w:val="left"/>
      <w:pPr>
        <w:ind w:left="4964" w:hanging="360"/>
      </w:pPr>
      <w:rPr>
        <w:rFonts w:ascii="Symbol" w:hAnsi="Symbol" w:hint="default"/>
      </w:rPr>
    </w:lvl>
    <w:lvl w:ilvl="7" w:tplc="041F0003">
      <w:start w:val="1"/>
      <w:numFmt w:val="bullet"/>
      <w:lvlText w:val="o"/>
      <w:lvlJc w:val="left"/>
      <w:pPr>
        <w:ind w:left="5684" w:hanging="360"/>
      </w:pPr>
      <w:rPr>
        <w:rFonts w:ascii="Courier New" w:hAnsi="Courier New" w:cs="Courier New" w:hint="default"/>
      </w:rPr>
    </w:lvl>
    <w:lvl w:ilvl="8" w:tplc="041F0005">
      <w:start w:val="1"/>
      <w:numFmt w:val="bullet"/>
      <w:lvlText w:val=""/>
      <w:lvlJc w:val="left"/>
      <w:pPr>
        <w:ind w:left="6404" w:hanging="360"/>
      </w:pPr>
      <w:rPr>
        <w:rFonts w:ascii="Wingdings" w:hAnsi="Wingdings" w:hint="default"/>
      </w:rPr>
    </w:lvl>
  </w:abstractNum>
  <w:abstractNum w:abstractNumId="8" w15:restartNumberingAfterBreak="0">
    <w:nsid w:val="4771014F"/>
    <w:multiLevelType w:val="hybridMultilevel"/>
    <w:tmpl w:val="78A26DF0"/>
    <w:lvl w:ilvl="0" w:tplc="04090011">
      <w:start w:val="1"/>
      <w:numFmt w:val="decimal"/>
      <w:lvlText w:val="%1)"/>
      <w:lvlJc w:val="left"/>
      <w:pPr>
        <w:tabs>
          <w:tab w:val="num" w:pos="720"/>
        </w:tabs>
        <w:ind w:left="720" w:hanging="360"/>
      </w:pPr>
    </w:lvl>
    <w:lvl w:ilvl="1" w:tplc="F62C9B3E">
      <w:numFmt w:val="bullet"/>
      <w:lvlText w:val="–"/>
      <w:lvlJc w:val="left"/>
      <w:pPr>
        <w:ind w:left="1440" w:hanging="360"/>
      </w:pPr>
      <w:rPr>
        <w:rFonts w:ascii="Arial" w:eastAsia="Times New Roman" w:hAnsi="Arial" w:cs="Aria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4F122C45"/>
    <w:multiLevelType w:val="multilevel"/>
    <w:tmpl w:val="4F5AA36A"/>
    <w:styleLink w:val="Stil1"/>
    <w:lvl w:ilvl="0">
      <w:start w:val="2"/>
      <w:numFmt w:val="decimal"/>
      <w:lvlText w:val="%1."/>
      <w:lvlJc w:val="left"/>
      <w:pPr>
        <w:ind w:left="495" w:hanging="495"/>
      </w:pPr>
      <w:rPr>
        <w:rFonts w:ascii="Calibri" w:hAnsi="Calibri" w:hint="default"/>
        <w:sz w:val="24"/>
      </w:rPr>
    </w:lvl>
    <w:lvl w:ilvl="1">
      <w:start w:val="1"/>
      <w:numFmt w:val="decimal"/>
      <w:lvlText w:val="%1.%2."/>
      <w:lvlJc w:val="left"/>
      <w:pPr>
        <w:ind w:left="495" w:hanging="495"/>
      </w:pPr>
      <w:rPr>
        <w:rFonts w:hint="default"/>
        <w:b/>
      </w:rPr>
    </w:lvl>
    <w:lvl w:ilvl="2">
      <w:start w:val="2"/>
      <w:numFmt w:val="decimal"/>
      <w:lvlText w:val="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CF56CA4"/>
    <w:multiLevelType w:val="multilevel"/>
    <w:tmpl w:val="26C6EAD0"/>
    <w:lvl w:ilvl="0">
      <w:start w:val="1"/>
      <w:numFmt w:val="upperRoman"/>
      <w:pStyle w:val="PTTB1"/>
      <w:lvlText w:val="%1."/>
      <w:lvlJc w:val="left"/>
      <w:pPr>
        <w:tabs>
          <w:tab w:val="num" w:pos="1571"/>
        </w:tabs>
        <w:ind w:left="1571" w:hanging="851"/>
      </w:pPr>
      <w:rPr>
        <w:rFonts w:ascii="Times New Roman" w:hAnsi="Times New Roman" w:hint="default"/>
        <w:b/>
        <w:i w:val="0"/>
        <w:sz w:val="24"/>
        <w:szCs w:val="24"/>
      </w:rPr>
    </w:lvl>
    <w:lvl w:ilvl="1">
      <w:start w:val="1"/>
      <w:numFmt w:val="decimal"/>
      <w:pStyle w:val="PTTB2"/>
      <w:lvlText w:val="%1.%2."/>
      <w:lvlJc w:val="left"/>
      <w:pPr>
        <w:tabs>
          <w:tab w:val="num" w:pos="1134"/>
        </w:tabs>
        <w:ind w:left="1134" w:hanging="737"/>
      </w:pPr>
      <w:rPr>
        <w:rFonts w:ascii="Times New Roman" w:hAnsi="Times New Roman" w:hint="default"/>
        <w:b/>
        <w:i w:val="0"/>
        <w:color w:val="auto"/>
        <w:sz w:val="24"/>
        <w:szCs w:val="24"/>
      </w:rPr>
    </w:lvl>
    <w:lvl w:ilvl="2">
      <w:start w:val="1"/>
      <w:numFmt w:val="decimal"/>
      <w:pStyle w:val="PTTB3"/>
      <w:lvlText w:val="%1.%2.%3."/>
      <w:lvlJc w:val="left"/>
      <w:pPr>
        <w:tabs>
          <w:tab w:val="num" w:pos="1884"/>
        </w:tabs>
        <w:ind w:left="1884" w:hanging="624"/>
      </w:pPr>
      <w:rPr>
        <w:rFonts w:ascii="Times New Roman" w:hAnsi="Times New Roman" w:hint="default"/>
        <w:b/>
        <w:i w:val="0"/>
        <w:color w:val="auto"/>
        <w:sz w:val="24"/>
        <w:szCs w:val="24"/>
      </w:rPr>
    </w:lvl>
    <w:lvl w:ilvl="3">
      <w:start w:val="1"/>
      <w:numFmt w:val="decimal"/>
      <w:pStyle w:val="PTTB4"/>
      <w:lvlText w:val="%1.%2.%3.%4."/>
      <w:lvlJc w:val="left"/>
      <w:pPr>
        <w:tabs>
          <w:tab w:val="num" w:pos="1770"/>
        </w:tabs>
        <w:ind w:left="1770" w:hanging="510"/>
      </w:pPr>
      <w:rPr>
        <w:rFonts w:ascii="Times New Roman" w:hAnsi="Times New Roman" w:hint="default"/>
        <w:b/>
        <w:i w:val="0"/>
        <w:color w:val="auto"/>
        <w:sz w:val="24"/>
        <w:szCs w:val="24"/>
      </w:rPr>
    </w:lvl>
    <w:lvl w:ilvl="4">
      <w:start w:val="1"/>
      <w:numFmt w:val="decimal"/>
      <w:lvlText w:val="%1.%2.%3.%4.%5."/>
      <w:lvlJc w:val="left"/>
      <w:pPr>
        <w:tabs>
          <w:tab w:val="num" w:pos="3420"/>
        </w:tabs>
        <w:ind w:left="2772" w:hanging="792"/>
      </w:pPr>
      <w:rPr>
        <w:rFonts w:hint="default"/>
        <w:b/>
      </w:rPr>
    </w:lvl>
    <w:lvl w:ilvl="5">
      <w:start w:val="1"/>
      <w:numFmt w:val="decimal"/>
      <w:lvlText w:val="%1.%2.%3.%4.%5.%6."/>
      <w:lvlJc w:val="left"/>
      <w:pPr>
        <w:tabs>
          <w:tab w:val="num" w:pos="5016"/>
        </w:tabs>
        <w:ind w:left="4152" w:hanging="936"/>
      </w:pPr>
      <w:rPr>
        <w:rFonts w:hint="default"/>
        <w:b/>
      </w:rPr>
    </w:lvl>
    <w:lvl w:ilvl="6">
      <w:start w:val="1"/>
      <w:numFmt w:val="decimal"/>
      <w:lvlText w:val="%1.%2.%3.%4.%5.%6.%7."/>
      <w:lvlJc w:val="left"/>
      <w:pPr>
        <w:tabs>
          <w:tab w:val="num" w:pos="5376"/>
        </w:tabs>
        <w:ind w:left="4656" w:hanging="1080"/>
      </w:pPr>
      <w:rPr>
        <w:rFonts w:hint="default"/>
      </w:rPr>
    </w:lvl>
    <w:lvl w:ilvl="7">
      <w:start w:val="1"/>
      <w:numFmt w:val="decimal"/>
      <w:lvlText w:val="%1.%2.%3.%4.%5.%6.%7.%8."/>
      <w:lvlJc w:val="left"/>
      <w:pPr>
        <w:tabs>
          <w:tab w:val="num" w:pos="6096"/>
        </w:tabs>
        <w:ind w:left="5160" w:hanging="1224"/>
      </w:pPr>
      <w:rPr>
        <w:rFonts w:hint="default"/>
      </w:rPr>
    </w:lvl>
    <w:lvl w:ilvl="8">
      <w:start w:val="1"/>
      <w:numFmt w:val="decimal"/>
      <w:lvlText w:val="%1.%2.%3.%4.%5.%6.%7.%8.%9."/>
      <w:lvlJc w:val="left"/>
      <w:pPr>
        <w:tabs>
          <w:tab w:val="num" w:pos="6816"/>
        </w:tabs>
        <w:ind w:left="5736" w:hanging="1440"/>
      </w:pPr>
      <w:rPr>
        <w:rFonts w:hint="default"/>
      </w:rPr>
    </w:lvl>
  </w:abstractNum>
  <w:abstractNum w:abstractNumId="11" w15:restartNumberingAfterBreak="0">
    <w:nsid w:val="6446159F"/>
    <w:multiLevelType w:val="hybridMultilevel"/>
    <w:tmpl w:val="5662893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pStyle w:val="Style1"/>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D5779BD"/>
    <w:multiLevelType w:val="multilevel"/>
    <w:tmpl w:val="2B5A6B36"/>
    <w:lvl w:ilvl="0">
      <w:start w:val="1"/>
      <w:numFmt w:val="decimal"/>
      <w:pStyle w:val="ReportLevel1"/>
      <w:lvlText w:val="%1."/>
      <w:lvlJc w:val="left"/>
      <w:pPr>
        <w:tabs>
          <w:tab w:val="num" w:pos="1080"/>
        </w:tabs>
        <w:ind w:left="1080" w:hanging="1080"/>
      </w:pPr>
      <w:rPr>
        <w:rFonts w:ascii="Arial Bold" w:hAnsi="Arial Bold" w:hint="default"/>
        <w:b/>
        <w:i w:val="0"/>
        <w:sz w:val="24"/>
      </w:rPr>
    </w:lvl>
    <w:lvl w:ilvl="1">
      <w:start w:val="1"/>
      <w:numFmt w:val="decimal"/>
      <w:pStyle w:val="ReportLevel2"/>
      <w:lvlText w:val="%1.%2"/>
      <w:lvlJc w:val="left"/>
      <w:pPr>
        <w:tabs>
          <w:tab w:val="num" w:pos="1170"/>
        </w:tabs>
        <w:ind w:left="1170" w:hanging="1080"/>
      </w:pPr>
      <w:rPr>
        <w:rFonts w:ascii="Arial" w:hAnsi="Arial" w:hint="default"/>
        <w:b w:val="0"/>
        <w:i w:val="0"/>
        <w:sz w:val="24"/>
      </w:rPr>
    </w:lvl>
    <w:lvl w:ilvl="2">
      <w:start w:val="1"/>
      <w:numFmt w:val="decimal"/>
      <w:pStyle w:val="ReportLevel3"/>
      <w:lvlText w:val="%1.%2.%3"/>
      <w:lvlJc w:val="left"/>
      <w:pPr>
        <w:tabs>
          <w:tab w:val="num" w:pos="2160"/>
        </w:tabs>
        <w:ind w:left="360" w:firstLine="1080"/>
      </w:pPr>
      <w:rPr>
        <w:rFonts w:ascii="Arial" w:hAnsi="Arial" w:hint="default"/>
        <w:b w:val="0"/>
        <w:i w:val="0"/>
        <w:sz w:val="20"/>
      </w:rPr>
    </w:lvl>
    <w:lvl w:ilvl="3">
      <w:start w:val="1"/>
      <w:numFmt w:val="decimal"/>
      <w:pStyle w:val="ReportLevel4"/>
      <w:lvlText w:val="%1.%2.%3.%4"/>
      <w:lvlJc w:val="left"/>
      <w:pPr>
        <w:tabs>
          <w:tab w:val="num" w:pos="1800"/>
        </w:tabs>
        <w:ind w:left="1080" w:firstLine="0"/>
      </w:pPr>
      <w:rPr>
        <w:rFonts w:ascii="Arial" w:hAnsi="Arial" w:hint="default"/>
        <w:b w:val="0"/>
        <w:i w:val="0"/>
        <w:sz w:val="2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72683E8D"/>
    <w:multiLevelType w:val="hybridMultilevel"/>
    <w:tmpl w:val="F21802C0"/>
    <w:lvl w:ilvl="0" w:tplc="041F0001">
      <w:start w:val="1"/>
      <w:numFmt w:val="bullet"/>
      <w:lvlText w:val=""/>
      <w:lvlJc w:val="left"/>
      <w:pPr>
        <w:ind w:left="5747"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AE4626"/>
    <w:multiLevelType w:val="multilevel"/>
    <w:tmpl w:val="8692226A"/>
    <w:lvl w:ilvl="0">
      <w:start w:val="1"/>
      <w:numFmt w:val="upperRoman"/>
      <w:lvlText w:val="EK %1."/>
      <w:lvlJc w:val="left"/>
      <w:pPr>
        <w:tabs>
          <w:tab w:val="num" w:pos="1080"/>
        </w:tabs>
        <w:ind w:left="284" w:hanging="284"/>
      </w:pPr>
    </w:lvl>
    <w:lvl w:ilvl="1">
      <w:start w:val="1"/>
      <w:numFmt w:val="upperLetter"/>
      <w:pStyle w:val="Balk2"/>
      <w:lvlText w:val="%2."/>
      <w:lvlJc w:val="left"/>
      <w:pPr>
        <w:tabs>
          <w:tab w:val="num" w:pos="360"/>
        </w:tabs>
        <w:ind w:left="284" w:hanging="284"/>
      </w:pPr>
    </w:lvl>
    <w:lvl w:ilvl="2">
      <w:start w:val="1"/>
      <w:numFmt w:val="decimal"/>
      <w:lvlText w:val="%3."/>
      <w:lvlJc w:val="left"/>
      <w:pPr>
        <w:tabs>
          <w:tab w:val="num" w:pos="0"/>
        </w:tabs>
        <w:ind w:left="0" w:firstLine="0"/>
      </w:pPr>
      <w:rPr>
        <w:rFonts w:hint="default"/>
      </w:rPr>
    </w:lvl>
    <w:lvl w:ilvl="3">
      <w:start w:val="1"/>
      <w:numFmt w:val="lowerLetter"/>
      <w:pStyle w:val="Balk4"/>
      <w:lvlText w:val="%4)"/>
      <w:lvlJc w:val="left"/>
      <w:pPr>
        <w:tabs>
          <w:tab w:val="num" w:pos="0"/>
        </w:tabs>
        <w:ind w:left="1135" w:hanging="284"/>
      </w:pPr>
    </w:lvl>
    <w:lvl w:ilvl="4">
      <w:start w:val="1"/>
      <w:numFmt w:val="decimal"/>
      <w:pStyle w:val="Balk5"/>
      <w:lvlText w:val="(%5)"/>
      <w:lvlJc w:val="left"/>
      <w:pPr>
        <w:tabs>
          <w:tab w:val="num" w:pos="0"/>
        </w:tabs>
        <w:ind w:left="1276" w:hanging="425"/>
      </w:pPr>
    </w:lvl>
    <w:lvl w:ilvl="5">
      <w:start w:val="1"/>
      <w:numFmt w:val="lowerLetter"/>
      <w:pStyle w:val="Balk6"/>
      <w:lvlText w:val="(%6)"/>
      <w:lvlJc w:val="left"/>
      <w:pPr>
        <w:tabs>
          <w:tab w:val="num" w:pos="0"/>
        </w:tabs>
        <w:ind w:left="1986" w:hanging="425"/>
      </w:pPr>
    </w:lvl>
    <w:lvl w:ilvl="6">
      <w:start w:val="1"/>
      <w:numFmt w:val="lowerRoman"/>
      <w:pStyle w:val="Balk7"/>
      <w:lvlText w:val="(%7)"/>
      <w:lvlJc w:val="left"/>
      <w:pPr>
        <w:tabs>
          <w:tab w:val="num" w:pos="0"/>
        </w:tabs>
        <w:ind w:left="2694" w:hanging="708"/>
      </w:pPr>
    </w:lvl>
    <w:lvl w:ilvl="7">
      <w:start w:val="1"/>
      <w:numFmt w:val="lowerLetter"/>
      <w:pStyle w:val="Balk8"/>
      <w:lvlText w:val="(%8)"/>
      <w:lvlJc w:val="left"/>
      <w:pPr>
        <w:tabs>
          <w:tab w:val="num" w:pos="0"/>
        </w:tabs>
        <w:ind w:left="3402" w:hanging="708"/>
      </w:pPr>
    </w:lvl>
    <w:lvl w:ilvl="8">
      <w:start w:val="1"/>
      <w:numFmt w:val="lowerRoman"/>
      <w:pStyle w:val="Balk9"/>
      <w:lvlText w:val="(%9)"/>
      <w:lvlJc w:val="left"/>
      <w:pPr>
        <w:tabs>
          <w:tab w:val="num" w:pos="0"/>
        </w:tabs>
        <w:ind w:left="4110" w:hanging="708"/>
      </w:pPr>
    </w:lvl>
  </w:abstractNum>
  <w:abstractNum w:abstractNumId="15" w15:restartNumberingAfterBreak="0">
    <w:nsid w:val="7B606504"/>
    <w:multiLevelType w:val="multilevel"/>
    <w:tmpl w:val="D714B430"/>
    <w:styleLink w:val="StilMaddearetli"/>
    <w:lvl w:ilvl="0">
      <w:start w:val="1"/>
      <w:numFmt w:val="bullet"/>
      <w:lvlText w:val=""/>
      <w:lvlJc w:val="left"/>
      <w:pPr>
        <w:tabs>
          <w:tab w:val="num" w:pos="1571"/>
        </w:tabs>
        <w:ind w:left="1571" w:hanging="360"/>
      </w:pPr>
      <w:rPr>
        <w:rFonts w:ascii="Symbol" w:hAnsi="Symbol"/>
        <w:sz w:val="22"/>
      </w:rPr>
    </w:lvl>
    <w:lvl w:ilvl="1">
      <w:start w:val="1"/>
      <w:numFmt w:val="bullet"/>
      <w:lvlText w:val="o"/>
      <w:lvlJc w:val="left"/>
      <w:pPr>
        <w:tabs>
          <w:tab w:val="num" w:pos="2291"/>
        </w:tabs>
        <w:ind w:left="2291" w:hanging="360"/>
      </w:pPr>
      <w:rPr>
        <w:rFonts w:ascii="Courier New" w:hAnsi="Courier New" w:cs="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cs="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cs="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16" w15:restartNumberingAfterBreak="0">
    <w:nsid w:val="7DDB1A12"/>
    <w:multiLevelType w:val="multilevel"/>
    <w:tmpl w:val="EDA21C0A"/>
    <w:lvl w:ilvl="0">
      <w:start w:val="1"/>
      <w:numFmt w:val="decimal"/>
      <w:pStyle w:val="YeniStil1"/>
      <w:lvlText w:val="%1."/>
      <w:lvlJc w:val="left"/>
      <w:pPr>
        <w:ind w:left="360" w:hanging="360"/>
      </w:pPr>
      <w:rPr>
        <w:rFonts w:cs="Times New Roman"/>
        <w:b/>
      </w:rPr>
    </w:lvl>
    <w:lvl w:ilvl="1">
      <w:start w:val="1"/>
      <w:numFmt w:val="decimal"/>
      <w:pStyle w:val="YeniStil11"/>
      <w:lvlText w:val="%1.%2."/>
      <w:lvlJc w:val="left"/>
      <w:pPr>
        <w:ind w:left="792" w:hanging="432"/>
      </w:pPr>
      <w:rPr>
        <w:rFonts w:cs="Times New Roman"/>
        <w:b/>
      </w:rPr>
    </w:lvl>
    <w:lvl w:ilvl="2">
      <w:start w:val="1"/>
      <w:numFmt w:val="decimal"/>
      <w:pStyle w:val="YeniStil111"/>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14"/>
  </w:num>
  <w:num w:numId="2">
    <w:abstractNumId w:val="15"/>
  </w:num>
  <w:num w:numId="3">
    <w:abstractNumId w:val="0"/>
  </w:num>
  <w:num w:numId="4">
    <w:abstractNumId w:val="6"/>
  </w:num>
  <w:num w:numId="5">
    <w:abstractNumId w:val="16"/>
  </w:num>
  <w:num w:numId="6">
    <w:abstractNumId w:val="9"/>
  </w:num>
  <w:num w:numId="7">
    <w:abstractNumId w:val="1"/>
  </w:num>
  <w:num w:numId="8">
    <w:abstractNumId w:val="3"/>
  </w:num>
  <w:num w:numId="9">
    <w:abstractNumId w:val="11"/>
  </w:num>
  <w:num w:numId="10">
    <w:abstractNumId w:val="2"/>
  </w:num>
  <w:num w:numId="11">
    <w:abstractNumId w:val="12"/>
  </w:num>
  <w:num w:numId="12">
    <w:abstractNumId w:val="10"/>
  </w:num>
  <w:num w:numId="13">
    <w:abstractNumId w:val="4"/>
  </w:num>
  <w:num w:numId="14">
    <w:abstractNumId w:val="13"/>
  </w:num>
  <w:num w:numId="1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8"/>
  </w:num>
  <w:num w:numId="18">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851"/>
    <w:rsid w:val="000008D5"/>
    <w:rsid w:val="00002CA3"/>
    <w:rsid w:val="0000735F"/>
    <w:rsid w:val="00013D75"/>
    <w:rsid w:val="0001571E"/>
    <w:rsid w:val="000175B0"/>
    <w:rsid w:val="00020442"/>
    <w:rsid w:val="0002555F"/>
    <w:rsid w:val="000267F6"/>
    <w:rsid w:val="00026ECE"/>
    <w:rsid w:val="0003288D"/>
    <w:rsid w:val="00035ACC"/>
    <w:rsid w:val="000371FF"/>
    <w:rsid w:val="000410A2"/>
    <w:rsid w:val="0004194E"/>
    <w:rsid w:val="000429FF"/>
    <w:rsid w:val="00046B68"/>
    <w:rsid w:val="0005092D"/>
    <w:rsid w:val="00050B41"/>
    <w:rsid w:val="00052AF5"/>
    <w:rsid w:val="00054CD4"/>
    <w:rsid w:val="00061371"/>
    <w:rsid w:val="00061522"/>
    <w:rsid w:val="00063E9F"/>
    <w:rsid w:val="000641C6"/>
    <w:rsid w:val="00066FA0"/>
    <w:rsid w:val="00067E32"/>
    <w:rsid w:val="00071636"/>
    <w:rsid w:val="00072412"/>
    <w:rsid w:val="00075C03"/>
    <w:rsid w:val="00080269"/>
    <w:rsid w:val="00083C06"/>
    <w:rsid w:val="00084706"/>
    <w:rsid w:val="00090B7A"/>
    <w:rsid w:val="00093F53"/>
    <w:rsid w:val="000971F3"/>
    <w:rsid w:val="000A56EA"/>
    <w:rsid w:val="000A6D23"/>
    <w:rsid w:val="000B7B1F"/>
    <w:rsid w:val="000C3C59"/>
    <w:rsid w:val="000C6992"/>
    <w:rsid w:val="000D0E90"/>
    <w:rsid w:val="000D2C4B"/>
    <w:rsid w:val="000D793B"/>
    <w:rsid w:val="000E0BB9"/>
    <w:rsid w:val="000E1D48"/>
    <w:rsid w:val="000E4141"/>
    <w:rsid w:val="000E4B27"/>
    <w:rsid w:val="000E6C87"/>
    <w:rsid w:val="000F08F0"/>
    <w:rsid w:val="000F103D"/>
    <w:rsid w:val="000F77E9"/>
    <w:rsid w:val="0010339B"/>
    <w:rsid w:val="001271F9"/>
    <w:rsid w:val="00133719"/>
    <w:rsid w:val="00133E05"/>
    <w:rsid w:val="00134432"/>
    <w:rsid w:val="001354A4"/>
    <w:rsid w:val="00135D54"/>
    <w:rsid w:val="001415CB"/>
    <w:rsid w:val="001431CA"/>
    <w:rsid w:val="001455D1"/>
    <w:rsid w:val="00146901"/>
    <w:rsid w:val="001500BD"/>
    <w:rsid w:val="00152A0D"/>
    <w:rsid w:val="00154923"/>
    <w:rsid w:val="0015556B"/>
    <w:rsid w:val="00160758"/>
    <w:rsid w:val="00162C9D"/>
    <w:rsid w:val="00164EFB"/>
    <w:rsid w:val="00167639"/>
    <w:rsid w:val="00181C9C"/>
    <w:rsid w:val="00181D92"/>
    <w:rsid w:val="00187D39"/>
    <w:rsid w:val="001A0542"/>
    <w:rsid w:val="001A3FA7"/>
    <w:rsid w:val="001A4D57"/>
    <w:rsid w:val="001A58F0"/>
    <w:rsid w:val="001A6D0B"/>
    <w:rsid w:val="001B0A9D"/>
    <w:rsid w:val="001B5E90"/>
    <w:rsid w:val="001B6FBC"/>
    <w:rsid w:val="001C3052"/>
    <w:rsid w:val="001D1E2A"/>
    <w:rsid w:val="001D20A6"/>
    <w:rsid w:val="001E315A"/>
    <w:rsid w:val="001E5354"/>
    <w:rsid w:val="001F0C35"/>
    <w:rsid w:val="001F6CFE"/>
    <w:rsid w:val="001F7A9C"/>
    <w:rsid w:val="001F7D04"/>
    <w:rsid w:val="00201FC0"/>
    <w:rsid w:val="00203663"/>
    <w:rsid w:val="00205E64"/>
    <w:rsid w:val="00207999"/>
    <w:rsid w:val="00210176"/>
    <w:rsid w:val="00210538"/>
    <w:rsid w:val="00211A8C"/>
    <w:rsid w:val="00211B39"/>
    <w:rsid w:val="00212A77"/>
    <w:rsid w:val="00213042"/>
    <w:rsid w:val="00213E46"/>
    <w:rsid w:val="00214EB7"/>
    <w:rsid w:val="00216478"/>
    <w:rsid w:val="002168AF"/>
    <w:rsid w:val="00216F2F"/>
    <w:rsid w:val="00216F7A"/>
    <w:rsid w:val="00217209"/>
    <w:rsid w:val="00217FC3"/>
    <w:rsid w:val="00220A4F"/>
    <w:rsid w:val="00220AE3"/>
    <w:rsid w:val="0022117E"/>
    <w:rsid w:val="00234A83"/>
    <w:rsid w:val="00242C54"/>
    <w:rsid w:val="00243A80"/>
    <w:rsid w:val="00246100"/>
    <w:rsid w:val="00251420"/>
    <w:rsid w:val="00251A7E"/>
    <w:rsid w:val="0025279E"/>
    <w:rsid w:val="0025290C"/>
    <w:rsid w:val="0025785E"/>
    <w:rsid w:val="002632D0"/>
    <w:rsid w:val="00263775"/>
    <w:rsid w:val="0026496C"/>
    <w:rsid w:val="00264DA6"/>
    <w:rsid w:val="00273932"/>
    <w:rsid w:val="00273976"/>
    <w:rsid w:val="0028169F"/>
    <w:rsid w:val="00281DA3"/>
    <w:rsid w:val="002930E7"/>
    <w:rsid w:val="002960AB"/>
    <w:rsid w:val="002A2377"/>
    <w:rsid w:val="002A573D"/>
    <w:rsid w:val="002B12BE"/>
    <w:rsid w:val="002B2069"/>
    <w:rsid w:val="002C02C7"/>
    <w:rsid w:val="002C4FD8"/>
    <w:rsid w:val="002C7D37"/>
    <w:rsid w:val="002D3589"/>
    <w:rsid w:val="002D6255"/>
    <w:rsid w:val="002D6ABD"/>
    <w:rsid w:val="002D7681"/>
    <w:rsid w:val="002E5128"/>
    <w:rsid w:val="002E7E3C"/>
    <w:rsid w:val="0030100D"/>
    <w:rsid w:val="00304E8B"/>
    <w:rsid w:val="00305F8A"/>
    <w:rsid w:val="00307972"/>
    <w:rsid w:val="00311B11"/>
    <w:rsid w:val="00316773"/>
    <w:rsid w:val="00316EEB"/>
    <w:rsid w:val="003205DB"/>
    <w:rsid w:val="0032082C"/>
    <w:rsid w:val="003264A9"/>
    <w:rsid w:val="00326932"/>
    <w:rsid w:val="00326EB2"/>
    <w:rsid w:val="00330C80"/>
    <w:rsid w:val="00331BE7"/>
    <w:rsid w:val="00334008"/>
    <w:rsid w:val="003354BF"/>
    <w:rsid w:val="003355CD"/>
    <w:rsid w:val="00335B87"/>
    <w:rsid w:val="00336956"/>
    <w:rsid w:val="00336F9A"/>
    <w:rsid w:val="00342F50"/>
    <w:rsid w:val="00350AB5"/>
    <w:rsid w:val="0035480D"/>
    <w:rsid w:val="0035685B"/>
    <w:rsid w:val="003642DA"/>
    <w:rsid w:val="00367984"/>
    <w:rsid w:val="003707E9"/>
    <w:rsid w:val="00372137"/>
    <w:rsid w:val="0037285D"/>
    <w:rsid w:val="003752C8"/>
    <w:rsid w:val="00376DA8"/>
    <w:rsid w:val="00384DD4"/>
    <w:rsid w:val="00386825"/>
    <w:rsid w:val="0039185C"/>
    <w:rsid w:val="00392A92"/>
    <w:rsid w:val="00394901"/>
    <w:rsid w:val="0039573A"/>
    <w:rsid w:val="003A057B"/>
    <w:rsid w:val="003A28CB"/>
    <w:rsid w:val="003A4BE1"/>
    <w:rsid w:val="003B04BB"/>
    <w:rsid w:val="003B44F3"/>
    <w:rsid w:val="003C0567"/>
    <w:rsid w:val="003C128B"/>
    <w:rsid w:val="003C48CF"/>
    <w:rsid w:val="003D1156"/>
    <w:rsid w:val="003D1ADD"/>
    <w:rsid w:val="003D49A4"/>
    <w:rsid w:val="003E1867"/>
    <w:rsid w:val="003E1C2F"/>
    <w:rsid w:val="003E32D2"/>
    <w:rsid w:val="003E40DD"/>
    <w:rsid w:val="003E4C56"/>
    <w:rsid w:val="003F5067"/>
    <w:rsid w:val="00405778"/>
    <w:rsid w:val="00405FF2"/>
    <w:rsid w:val="00405FFA"/>
    <w:rsid w:val="004137F6"/>
    <w:rsid w:val="00416BE8"/>
    <w:rsid w:val="00420914"/>
    <w:rsid w:val="00422472"/>
    <w:rsid w:val="00424B96"/>
    <w:rsid w:val="00426F35"/>
    <w:rsid w:val="00430863"/>
    <w:rsid w:val="00443A34"/>
    <w:rsid w:val="00444D22"/>
    <w:rsid w:val="00452C9E"/>
    <w:rsid w:val="004627E5"/>
    <w:rsid w:val="00464D25"/>
    <w:rsid w:val="0046593E"/>
    <w:rsid w:val="00471F31"/>
    <w:rsid w:val="00472528"/>
    <w:rsid w:val="00475BBB"/>
    <w:rsid w:val="004766DE"/>
    <w:rsid w:val="004869EB"/>
    <w:rsid w:val="0049137F"/>
    <w:rsid w:val="004964E3"/>
    <w:rsid w:val="0049761B"/>
    <w:rsid w:val="00497D70"/>
    <w:rsid w:val="004A31C7"/>
    <w:rsid w:val="004A50FD"/>
    <w:rsid w:val="004B7241"/>
    <w:rsid w:val="004C181A"/>
    <w:rsid w:val="004C232B"/>
    <w:rsid w:val="004C6B5D"/>
    <w:rsid w:val="004D3AC4"/>
    <w:rsid w:val="004D45A0"/>
    <w:rsid w:val="004D4A70"/>
    <w:rsid w:val="004D59D2"/>
    <w:rsid w:val="004D6BCD"/>
    <w:rsid w:val="004D7A74"/>
    <w:rsid w:val="004E33EC"/>
    <w:rsid w:val="004F15A1"/>
    <w:rsid w:val="004F1675"/>
    <w:rsid w:val="004F1824"/>
    <w:rsid w:val="004F2106"/>
    <w:rsid w:val="004F6AE0"/>
    <w:rsid w:val="00503FCA"/>
    <w:rsid w:val="005041BE"/>
    <w:rsid w:val="00514998"/>
    <w:rsid w:val="00517542"/>
    <w:rsid w:val="005221CD"/>
    <w:rsid w:val="00523EDA"/>
    <w:rsid w:val="00524588"/>
    <w:rsid w:val="005257ED"/>
    <w:rsid w:val="00530704"/>
    <w:rsid w:val="005339A9"/>
    <w:rsid w:val="005379AA"/>
    <w:rsid w:val="00540995"/>
    <w:rsid w:val="00545843"/>
    <w:rsid w:val="00550224"/>
    <w:rsid w:val="005508B3"/>
    <w:rsid w:val="00554D4A"/>
    <w:rsid w:val="005564FA"/>
    <w:rsid w:val="00560769"/>
    <w:rsid w:val="00562046"/>
    <w:rsid w:val="005635BF"/>
    <w:rsid w:val="00563ACB"/>
    <w:rsid w:val="00566EDF"/>
    <w:rsid w:val="00574180"/>
    <w:rsid w:val="00574B4C"/>
    <w:rsid w:val="005A1FFE"/>
    <w:rsid w:val="005A29EB"/>
    <w:rsid w:val="005A6666"/>
    <w:rsid w:val="005B24DC"/>
    <w:rsid w:val="005C02CC"/>
    <w:rsid w:val="005C25A9"/>
    <w:rsid w:val="005D6208"/>
    <w:rsid w:val="005D7C72"/>
    <w:rsid w:val="005E1CEB"/>
    <w:rsid w:val="005E5B1E"/>
    <w:rsid w:val="005E69B0"/>
    <w:rsid w:val="006005E9"/>
    <w:rsid w:val="00602187"/>
    <w:rsid w:val="006041F7"/>
    <w:rsid w:val="00611771"/>
    <w:rsid w:val="00611C88"/>
    <w:rsid w:val="00611D64"/>
    <w:rsid w:val="006152D0"/>
    <w:rsid w:val="00616C6D"/>
    <w:rsid w:val="006218A2"/>
    <w:rsid w:val="00623941"/>
    <w:rsid w:val="00623957"/>
    <w:rsid w:val="00623AA1"/>
    <w:rsid w:val="006261EC"/>
    <w:rsid w:val="00626908"/>
    <w:rsid w:val="00632118"/>
    <w:rsid w:val="006347D0"/>
    <w:rsid w:val="006356D0"/>
    <w:rsid w:val="00635D96"/>
    <w:rsid w:val="00636A83"/>
    <w:rsid w:val="00641F4D"/>
    <w:rsid w:val="00642722"/>
    <w:rsid w:val="00643CFA"/>
    <w:rsid w:val="00644E30"/>
    <w:rsid w:val="00645F20"/>
    <w:rsid w:val="00646164"/>
    <w:rsid w:val="00647E12"/>
    <w:rsid w:val="00650584"/>
    <w:rsid w:val="00652CD9"/>
    <w:rsid w:val="00654D31"/>
    <w:rsid w:val="006612CD"/>
    <w:rsid w:val="006613B7"/>
    <w:rsid w:val="006638AB"/>
    <w:rsid w:val="00665667"/>
    <w:rsid w:val="00666111"/>
    <w:rsid w:val="0067096B"/>
    <w:rsid w:val="00670B53"/>
    <w:rsid w:val="00671100"/>
    <w:rsid w:val="00673373"/>
    <w:rsid w:val="006737F9"/>
    <w:rsid w:val="006761EF"/>
    <w:rsid w:val="006802CB"/>
    <w:rsid w:val="006813DD"/>
    <w:rsid w:val="006857BA"/>
    <w:rsid w:val="00685AD5"/>
    <w:rsid w:val="006900A7"/>
    <w:rsid w:val="00691AA5"/>
    <w:rsid w:val="006959E9"/>
    <w:rsid w:val="006A0594"/>
    <w:rsid w:val="006A05DA"/>
    <w:rsid w:val="006A38AA"/>
    <w:rsid w:val="006A4131"/>
    <w:rsid w:val="006A53AE"/>
    <w:rsid w:val="006B3DDD"/>
    <w:rsid w:val="006B757D"/>
    <w:rsid w:val="006B7DC7"/>
    <w:rsid w:val="006C317D"/>
    <w:rsid w:val="006C473F"/>
    <w:rsid w:val="006C4AE8"/>
    <w:rsid w:val="006C67EB"/>
    <w:rsid w:val="006D3148"/>
    <w:rsid w:val="006D3951"/>
    <w:rsid w:val="006D3D4B"/>
    <w:rsid w:val="006D55AC"/>
    <w:rsid w:val="006D771D"/>
    <w:rsid w:val="006E777C"/>
    <w:rsid w:val="006F0A98"/>
    <w:rsid w:val="006F55AB"/>
    <w:rsid w:val="00701DE2"/>
    <w:rsid w:val="00701E09"/>
    <w:rsid w:val="0070687A"/>
    <w:rsid w:val="00712A89"/>
    <w:rsid w:val="007174AC"/>
    <w:rsid w:val="007204D7"/>
    <w:rsid w:val="007258E4"/>
    <w:rsid w:val="00725F9F"/>
    <w:rsid w:val="007263CF"/>
    <w:rsid w:val="00726642"/>
    <w:rsid w:val="00727760"/>
    <w:rsid w:val="00745C80"/>
    <w:rsid w:val="00750A91"/>
    <w:rsid w:val="00752FFA"/>
    <w:rsid w:val="00757FE4"/>
    <w:rsid w:val="00761F29"/>
    <w:rsid w:val="00772B7F"/>
    <w:rsid w:val="0077505A"/>
    <w:rsid w:val="007836B2"/>
    <w:rsid w:val="007837FB"/>
    <w:rsid w:val="00784A55"/>
    <w:rsid w:val="00790666"/>
    <w:rsid w:val="0079085A"/>
    <w:rsid w:val="00794D9F"/>
    <w:rsid w:val="00797D00"/>
    <w:rsid w:val="007A2746"/>
    <w:rsid w:val="007A65C0"/>
    <w:rsid w:val="007A72DC"/>
    <w:rsid w:val="007A73E7"/>
    <w:rsid w:val="007B14D4"/>
    <w:rsid w:val="007B5518"/>
    <w:rsid w:val="007B5A41"/>
    <w:rsid w:val="007B6034"/>
    <w:rsid w:val="007D0679"/>
    <w:rsid w:val="007D536F"/>
    <w:rsid w:val="007D7BA8"/>
    <w:rsid w:val="007F011E"/>
    <w:rsid w:val="007F0722"/>
    <w:rsid w:val="007F115B"/>
    <w:rsid w:val="007F1848"/>
    <w:rsid w:val="007F2064"/>
    <w:rsid w:val="007F3055"/>
    <w:rsid w:val="007F3621"/>
    <w:rsid w:val="008005BA"/>
    <w:rsid w:val="008022B2"/>
    <w:rsid w:val="0080559A"/>
    <w:rsid w:val="0080673A"/>
    <w:rsid w:val="00807282"/>
    <w:rsid w:val="00807A76"/>
    <w:rsid w:val="00807DC4"/>
    <w:rsid w:val="00813022"/>
    <w:rsid w:val="00821469"/>
    <w:rsid w:val="0082372B"/>
    <w:rsid w:val="00823C26"/>
    <w:rsid w:val="008273E0"/>
    <w:rsid w:val="008426B8"/>
    <w:rsid w:val="0084321D"/>
    <w:rsid w:val="00843FC9"/>
    <w:rsid w:val="0084429A"/>
    <w:rsid w:val="008455D0"/>
    <w:rsid w:val="00857F9D"/>
    <w:rsid w:val="00865829"/>
    <w:rsid w:val="00871ADF"/>
    <w:rsid w:val="008768B6"/>
    <w:rsid w:val="008772B8"/>
    <w:rsid w:val="00881B35"/>
    <w:rsid w:val="0088209B"/>
    <w:rsid w:val="0088362A"/>
    <w:rsid w:val="0088488F"/>
    <w:rsid w:val="00884B1C"/>
    <w:rsid w:val="00887841"/>
    <w:rsid w:val="00891989"/>
    <w:rsid w:val="0089233A"/>
    <w:rsid w:val="00896779"/>
    <w:rsid w:val="00897730"/>
    <w:rsid w:val="008A08E8"/>
    <w:rsid w:val="008A24D4"/>
    <w:rsid w:val="008A3164"/>
    <w:rsid w:val="008A7644"/>
    <w:rsid w:val="008A7F6F"/>
    <w:rsid w:val="008B2777"/>
    <w:rsid w:val="008B49DB"/>
    <w:rsid w:val="008B6683"/>
    <w:rsid w:val="008C2A11"/>
    <w:rsid w:val="008C501C"/>
    <w:rsid w:val="008C5E5B"/>
    <w:rsid w:val="008C626E"/>
    <w:rsid w:val="008C6C95"/>
    <w:rsid w:val="008D0538"/>
    <w:rsid w:val="008E019F"/>
    <w:rsid w:val="008E0DDC"/>
    <w:rsid w:val="008E0E37"/>
    <w:rsid w:val="008E20E3"/>
    <w:rsid w:val="008E3150"/>
    <w:rsid w:val="008E5E67"/>
    <w:rsid w:val="008F153A"/>
    <w:rsid w:val="008F3C2B"/>
    <w:rsid w:val="008F3E70"/>
    <w:rsid w:val="008F7785"/>
    <w:rsid w:val="00904190"/>
    <w:rsid w:val="009046D7"/>
    <w:rsid w:val="00906E45"/>
    <w:rsid w:val="009111B9"/>
    <w:rsid w:val="0091143E"/>
    <w:rsid w:val="009120B2"/>
    <w:rsid w:val="009122C9"/>
    <w:rsid w:val="00912E4A"/>
    <w:rsid w:val="009148C2"/>
    <w:rsid w:val="00916339"/>
    <w:rsid w:val="009165C8"/>
    <w:rsid w:val="00916908"/>
    <w:rsid w:val="00916C0F"/>
    <w:rsid w:val="009171A2"/>
    <w:rsid w:val="0092147D"/>
    <w:rsid w:val="009230CA"/>
    <w:rsid w:val="00925F57"/>
    <w:rsid w:val="009301B8"/>
    <w:rsid w:val="00931056"/>
    <w:rsid w:val="00931110"/>
    <w:rsid w:val="009315B4"/>
    <w:rsid w:val="00934C92"/>
    <w:rsid w:val="00935C1E"/>
    <w:rsid w:val="00941B7B"/>
    <w:rsid w:val="00942381"/>
    <w:rsid w:val="00943093"/>
    <w:rsid w:val="00947E7F"/>
    <w:rsid w:val="009551B3"/>
    <w:rsid w:val="00955ABC"/>
    <w:rsid w:val="00956310"/>
    <w:rsid w:val="00956EF6"/>
    <w:rsid w:val="009730E7"/>
    <w:rsid w:val="009742E0"/>
    <w:rsid w:val="00975F62"/>
    <w:rsid w:val="00976D67"/>
    <w:rsid w:val="00983375"/>
    <w:rsid w:val="00983547"/>
    <w:rsid w:val="009874AF"/>
    <w:rsid w:val="00990E6E"/>
    <w:rsid w:val="00992DBB"/>
    <w:rsid w:val="00993F1F"/>
    <w:rsid w:val="009A17D9"/>
    <w:rsid w:val="009B17B9"/>
    <w:rsid w:val="009C1C62"/>
    <w:rsid w:val="009C1D5E"/>
    <w:rsid w:val="009C3F07"/>
    <w:rsid w:val="009C4651"/>
    <w:rsid w:val="009C6016"/>
    <w:rsid w:val="009C73FC"/>
    <w:rsid w:val="009D3371"/>
    <w:rsid w:val="009E009A"/>
    <w:rsid w:val="009E0F2E"/>
    <w:rsid w:val="009E300A"/>
    <w:rsid w:val="009E3ACB"/>
    <w:rsid w:val="009E47AB"/>
    <w:rsid w:val="009E61C5"/>
    <w:rsid w:val="009E69F7"/>
    <w:rsid w:val="009E75FE"/>
    <w:rsid w:val="009E7EC4"/>
    <w:rsid w:val="009F2E8A"/>
    <w:rsid w:val="009F69AE"/>
    <w:rsid w:val="009F6C5A"/>
    <w:rsid w:val="009F7F7E"/>
    <w:rsid w:val="00A019FA"/>
    <w:rsid w:val="00A036AF"/>
    <w:rsid w:val="00A13EEB"/>
    <w:rsid w:val="00A14D86"/>
    <w:rsid w:val="00A22226"/>
    <w:rsid w:val="00A2416A"/>
    <w:rsid w:val="00A340A5"/>
    <w:rsid w:val="00A40DF3"/>
    <w:rsid w:val="00A43D67"/>
    <w:rsid w:val="00A44B72"/>
    <w:rsid w:val="00A454CE"/>
    <w:rsid w:val="00A47BF2"/>
    <w:rsid w:val="00A53409"/>
    <w:rsid w:val="00A54A3F"/>
    <w:rsid w:val="00A550A6"/>
    <w:rsid w:val="00A568D5"/>
    <w:rsid w:val="00A575AF"/>
    <w:rsid w:val="00A66822"/>
    <w:rsid w:val="00A7028B"/>
    <w:rsid w:val="00A70E4F"/>
    <w:rsid w:val="00A7492B"/>
    <w:rsid w:val="00A81F59"/>
    <w:rsid w:val="00A8326C"/>
    <w:rsid w:val="00A84178"/>
    <w:rsid w:val="00A879AB"/>
    <w:rsid w:val="00A93CFA"/>
    <w:rsid w:val="00A94C29"/>
    <w:rsid w:val="00AA212C"/>
    <w:rsid w:val="00AA2290"/>
    <w:rsid w:val="00AA4878"/>
    <w:rsid w:val="00AA498A"/>
    <w:rsid w:val="00AB0F1C"/>
    <w:rsid w:val="00AB4721"/>
    <w:rsid w:val="00AC4339"/>
    <w:rsid w:val="00AC4C6A"/>
    <w:rsid w:val="00AC64BF"/>
    <w:rsid w:val="00AC7A9B"/>
    <w:rsid w:val="00AD0E1D"/>
    <w:rsid w:val="00AD1636"/>
    <w:rsid w:val="00AD20A3"/>
    <w:rsid w:val="00AD215C"/>
    <w:rsid w:val="00AD22D1"/>
    <w:rsid w:val="00AD3A59"/>
    <w:rsid w:val="00AD4158"/>
    <w:rsid w:val="00AD5AEC"/>
    <w:rsid w:val="00AD759E"/>
    <w:rsid w:val="00AE3BAB"/>
    <w:rsid w:val="00AE3CFF"/>
    <w:rsid w:val="00AE73B7"/>
    <w:rsid w:val="00AF2A3D"/>
    <w:rsid w:val="00B01459"/>
    <w:rsid w:val="00B01D75"/>
    <w:rsid w:val="00B118C2"/>
    <w:rsid w:val="00B123DC"/>
    <w:rsid w:val="00B160D4"/>
    <w:rsid w:val="00B241B4"/>
    <w:rsid w:val="00B24A0E"/>
    <w:rsid w:val="00B36B49"/>
    <w:rsid w:val="00B4381C"/>
    <w:rsid w:val="00B53E24"/>
    <w:rsid w:val="00B54B06"/>
    <w:rsid w:val="00B54F2E"/>
    <w:rsid w:val="00B559ED"/>
    <w:rsid w:val="00B56B14"/>
    <w:rsid w:val="00B57AD3"/>
    <w:rsid w:val="00B66236"/>
    <w:rsid w:val="00B71369"/>
    <w:rsid w:val="00B72DF0"/>
    <w:rsid w:val="00B72FFC"/>
    <w:rsid w:val="00B754F4"/>
    <w:rsid w:val="00B760DB"/>
    <w:rsid w:val="00B853E2"/>
    <w:rsid w:val="00B85C9A"/>
    <w:rsid w:val="00B86669"/>
    <w:rsid w:val="00B92F2A"/>
    <w:rsid w:val="00B953DF"/>
    <w:rsid w:val="00B95C6C"/>
    <w:rsid w:val="00B97B79"/>
    <w:rsid w:val="00BA0BB4"/>
    <w:rsid w:val="00BA4357"/>
    <w:rsid w:val="00BA7827"/>
    <w:rsid w:val="00BA7836"/>
    <w:rsid w:val="00BB07CE"/>
    <w:rsid w:val="00BB17DB"/>
    <w:rsid w:val="00BB21A1"/>
    <w:rsid w:val="00BC3D64"/>
    <w:rsid w:val="00BC5B6B"/>
    <w:rsid w:val="00BD106E"/>
    <w:rsid w:val="00BD2580"/>
    <w:rsid w:val="00BD4470"/>
    <w:rsid w:val="00BE0324"/>
    <w:rsid w:val="00BE4EE0"/>
    <w:rsid w:val="00BE72A9"/>
    <w:rsid w:val="00BF16A6"/>
    <w:rsid w:val="00BF4F4C"/>
    <w:rsid w:val="00C0550F"/>
    <w:rsid w:val="00C061A7"/>
    <w:rsid w:val="00C1159D"/>
    <w:rsid w:val="00C1163D"/>
    <w:rsid w:val="00C2043E"/>
    <w:rsid w:val="00C22313"/>
    <w:rsid w:val="00C2556A"/>
    <w:rsid w:val="00C261E3"/>
    <w:rsid w:val="00C27E60"/>
    <w:rsid w:val="00C34CDC"/>
    <w:rsid w:val="00C353AF"/>
    <w:rsid w:val="00C36555"/>
    <w:rsid w:val="00C4215B"/>
    <w:rsid w:val="00C436A6"/>
    <w:rsid w:val="00C44501"/>
    <w:rsid w:val="00C5585E"/>
    <w:rsid w:val="00C57007"/>
    <w:rsid w:val="00C648DA"/>
    <w:rsid w:val="00C70D60"/>
    <w:rsid w:val="00C72B6B"/>
    <w:rsid w:val="00C806B2"/>
    <w:rsid w:val="00C80F33"/>
    <w:rsid w:val="00C86646"/>
    <w:rsid w:val="00C87165"/>
    <w:rsid w:val="00C92E97"/>
    <w:rsid w:val="00C93603"/>
    <w:rsid w:val="00C965DE"/>
    <w:rsid w:val="00C968B7"/>
    <w:rsid w:val="00CA5AAC"/>
    <w:rsid w:val="00CA6B5A"/>
    <w:rsid w:val="00CB030B"/>
    <w:rsid w:val="00CB1D3D"/>
    <w:rsid w:val="00CB62CD"/>
    <w:rsid w:val="00CC09CC"/>
    <w:rsid w:val="00CC0E89"/>
    <w:rsid w:val="00CC3F2C"/>
    <w:rsid w:val="00CC5B21"/>
    <w:rsid w:val="00CC6B3E"/>
    <w:rsid w:val="00CD1E31"/>
    <w:rsid w:val="00CD39E4"/>
    <w:rsid w:val="00CD6B84"/>
    <w:rsid w:val="00CE19B3"/>
    <w:rsid w:val="00CE3A96"/>
    <w:rsid w:val="00CE4967"/>
    <w:rsid w:val="00CF656C"/>
    <w:rsid w:val="00D002CF"/>
    <w:rsid w:val="00D03851"/>
    <w:rsid w:val="00D12693"/>
    <w:rsid w:val="00D16964"/>
    <w:rsid w:val="00D1731C"/>
    <w:rsid w:val="00D223E6"/>
    <w:rsid w:val="00D22E2B"/>
    <w:rsid w:val="00D25E14"/>
    <w:rsid w:val="00D333B1"/>
    <w:rsid w:val="00D3545E"/>
    <w:rsid w:val="00D417D5"/>
    <w:rsid w:val="00D43D98"/>
    <w:rsid w:val="00D4704C"/>
    <w:rsid w:val="00D47A58"/>
    <w:rsid w:val="00D5138A"/>
    <w:rsid w:val="00D53AE3"/>
    <w:rsid w:val="00D54A30"/>
    <w:rsid w:val="00D555B6"/>
    <w:rsid w:val="00D60A07"/>
    <w:rsid w:val="00D62A57"/>
    <w:rsid w:val="00D65DF3"/>
    <w:rsid w:val="00D802A5"/>
    <w:rsid w:val="00D805C0"/>
    <w:rsid w:val="00D807CD"/>
    <w:rsid w:val="00D81AAA"/>
    <w:rsid w:val="00D81B67"/>
    <w:rsid w:val="00D81CF1"/>
    <w:rsid w:val="00D83B07"/>
    <w:rsid w:val="00D84772"/>
    <w:rsid w:val="00D85694"/>
    <w:rsid w:val="00D857C7"/>
    <w:rsid w:val="00D90CFF"/>
    <w:rsid w:val="00D924B2"/>
    <w:rsid w:val="00D97C0C"/>
    <w:rsid w:val="00DA000D"/>
    <w:rsid w:val="00DA1D2A"/>
    <w:rsid w:val="00DA2A55"/>
    <w:rsid w:val="00DA672F"/>
    <w:rsid w:val="00DB1248"/>
    <w:rsid w:val="00DB1DF3"/>
    <w:rsid w:val="00DB1E19"/>
    <w:rsid w:val="00DB5329"/>
    <w:rsid w:val="00DB6576"/>
    <w:rsid w:val="00DB7B17"/>
    <w:rsid w:val="00DC0506"/>
    <w:rsid w:val="00DC2A04"/>
    <w:rsid w:val="00DD472A"/>
    <w:rsid w:val="00DD67D8"/>
    <w:rsid w:val="00DE25A7"/>
    <w:rsid w:val="00DE6F1C"/>
    <w:rsid w:val="00DE766A"/>
    <w:rsid w:val="00DF01B8"/>
    <w:rsid w:val="00DF0700"/>
    <w:rsid w:val="00DF207B"/>
    <w:rsid w:val="00DF20C2"/>
    <w:rsid w:val="00E02770"/>
    <w:rsid w:val="00E04A84"/>
    <w:rsid w:val="00E04C41"/>
    <w:rsid w:val="00E056B0"/>
    <w:rsid w:val="00E07F34"/>
    <w:rsid w:val="00E10254"/>
    <w:rsid w:val="00E102C9"/>
    <w:rsid w:val="00E1522F"/>
    <w:rsid w:val="00E16283"/>
    <w:rsid w:val="00E203B9"/>
    <w:rsid w:val="00E22512"/>
    <w:rsid w:val="00E300CF"/>
    <w:rsid w:val="00E32040"/>
    <w:rsid w:val="00E4023E"/>
    <w:rsid w:val="00E416BB"/>
    <w:rsid w:val="00E44352"/>
    <w:rsid w:val="00E5141F"/>
    <w:rsid w:val="00E5349B"/>
    <w:rsid w:val="00E56710"/>
    <w:rsid w:val="00E61472"/>
    <w:rsid w:val="00E6419E"/>
    <w:rsid w:val="00E643B9"/>
    <w:rsid w:val="00E64DC9"/>
    <w:rsid w:val="00E67D84"/>
    <w:rsid w:val="00E73C9D"/>
    <w:rsid w:val="00E81265"/>
    <w:rsid w:val="00E83F4E"/>
    <w:rsid w:val="00E87863"/>
    <w:rsid w:val="00E90CCF"/>
    <w:rsid w:val="00E94248"/>
    <w:rsid w:val="00E94391"/>
    <w:rsid w:val="00E95E4C"/>
    <w:rsid w:val="00EB0789"/>
    <w:rsid w:val="00EC63E5"/>
    <w:rsid w:val="00ED0353"/>
    <w:rsid w:val="00ED4634"/>
    <w:rsid w:val="00ED4A9F"/>
    <w:rsid w:val="00ED686F"/>
    <w:rsid w:val="00ED78D0"/>
    <w:rsid w:val="00EE243F"/>
    <w:rsid w:val="00EF0072"/>
    <w:rsid w:val="00EF3CC6"/>
    <w:rsid w:val="00EF7540"/>
    <w:rsid w:val="00F00A79"/>
    <w:rsid w:val="00F01E55"/>
    <w:rsid w:val="00F03411"/>
    <w:rsid w:val="00F04D2C"/>
    <w:rsid w:val="00F051D9"/>
    <w:rsid w:val="00F12043"/>
    <w:rsid w:val="00F12C83"/>
    <w:rsid w:val="00F1390B"/>
    <w:rsid w:val="00F160AE"/>
    <w:rsid w:val="00F17CC7"/>
    <w:rsid w:val="00F210D0"/>
    <w:rsid w:val="00F23A6B"/>
    <w:rsid w:val="00F30A28"/>
    <w:rsid w:val="00F33554"/>
    <w:rsid w:val="00F36561"/>
    <w:rsid w:val="00F3783B"/>
    <w:rsid w:val="00F46264"/>
    <w:rsid w:val="00F54105"/>
    <w:rsid w:val="00F5557E"/>
    <w:rsid w:val="00F607A5"/>
    <w:rsid w:val="00F64823"/>
    <w:rsid w:val="00F70EA7"/>
    <w:rsid w:val="00F732B6"/>
    <w:rsid w:val="00F75612"/>
    <w:rsid w:val="00F77610"/>
    <w:rsid w:val="00F85508"/>
    <w:rsid w:val="00F859D4"/>
    <w:rsid w:val="00F9278E"/>
    <w:rsid w:val="00F9793D"/>
    <w:rsid w:val="00FA3BAC"/>
    <w:rsid w:val="00FA5B3F"/>
    <w:rsid w:val="00FA69F8"/>
    <w:rsid w:val="00FB5F59"/>
    <w:rsid w:val="00FB647A"/>
    <w:rsid w:val="00FB7870"/>
    <w:rsid w:val="00FC1F1A"/>
    <w:rsid w:val="00FC39BC"/>
    <w:rsid w:val="00FC4270"/>
    <w:rsid w:val="00FD0E46"/>
    <w:rsid w:val="00FD2114"/>
    <w:rsid w:val="00FD2635"/>
    <w:rsid w:val="00FD2D30"/>
    <w:rsid w:val="00FD5937"/>
    <w:rsid w:val="00FD6BA4"/>
    <w:rsid w:val="00FD6DD9"/>
    <w:rsid w:val="00FE0E33"/>
    <w:rsid w:val="00FE1A35"/>
    <w:rsid w:val="00FE2075"/>
    <w:rsid w:val="00FE2C98"/>
    <w:rsid w:val="00FE4A13"/>
    <w:rsid w:val="00FE58FC"/>
    <w:rsid w:val="00FF3AC8"/>
    <w:rsid w:val="00FF517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B5EF99"/>
  <w15:docId w15:val="{957FF514-EFDD-4FCE-BF0E-1B1FD5AC4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before="240" w:after="24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3D4B"/>
    <w:pPr>
      <w:spacing w:before="0" w:after="0"/>
      <w:jc w:val="left"/>
    </w:pPr>
    <w:rPr>
      <w:rFonts w:ascii="Arial" w:eastAsia="Times New Roman" w:hAnsi="Arial" w:cs="Times New Roman"/>
      <w:noProof/>
      <w:szCs w:val="20"/>
      <w:lang w:eastAsia="tr-TR"/>
    </w:rPr>
  </w:style>
  <w:style w:type="paragraph" w:styleId="Balk1">
    <w:name w:val="heading 1"/>
    <w:basedOn w:val="Normal"/>
    <w:next w:val="Normal"/>
    <w:link w:val="Balk1Char"/>
    <w:uiPriority w:val="9"/>
    <w:qFormat/>
    <w:rsid w:val="00D03851"/>
    <w:pPr>
      <w:keepNext/>
      <w:pageBreakBefore/>
      <w:spacing w:before="240" w:after="60"/>
      <w:outlineLvl w:val="0"/>
    </w:pPr>
    <w:rPr>
      <w:b/>
      <w:color w:val="FF0000"/>
      <w:kern w:val="28"/>
      <w:sz w:val="28"/>
    </w:rPr>
  </w:style>
  <w:style w:type="paragraph" w:styleId="Balk2">
    <w:name w:val="heading 2"/>
    <w:aliases w:val="Ata1 Char,Ata1,başlık,H2"/>
    <w:basedOn w:val="Normal"/>
    <w:next w:val="Normal2"/>
    <w:link w:val="Balk2Char"/>
    <w:uiPriority w:val="9"/>
    <w:qFormat/>
    <w:rsid w:val="00D03851"/>
    <w:pPr>
      <w:keepNext/>
      <w:numPr>
        <w:ilvl w:val="1"/>
        <w:numId w:val="1"/>
      </w:numPr>
      <w:spacing w:before="240" w:after="60"/>
      <w:outlineLvl w:val="1"/>
    </w:pPr>
    <w:rPr>
      <w:b/>
      <w:i/>
      <w:color w:val="008000"/>
      <w:sz w:val="24"/>
    </w:rPr>
  </w:style>
  <w:style w:type="paragraph" w:styleId="Balk3">
    <w:name w:val="heading 3"/>
    <w:aliases w:val="Başlık 3 Char1 Char,Başlık 3 Char Char Char,Ata3 Char Char Char,Ata3 Char1 Char,Baslik3 Char Char,Başlık 3 Char Char1,Ata3 Char Char1,Ata3 Char,Baslik3 Char1,Ata3,Baslik3 Char,Başlık 3 Char1,Başlık 3 Char1 Char1,Baslik3"/>
    <w:basedOn w:val="Normal"/>
    <w:next w:val="Normal"/>
    <w:link w:val="Balk3Char"/>
    <w:uiPriority w:val="9"/>
    <w:qFormat/>
    <w:rsid w:val="00D03851"/>
    <w:pPr>
      <w:keepNext/>
      <w:spacing w:before="240" w:after="60"/>
      <w:outlineLvl w:val="2"/>
    </w:pPr>
    <w:rPr>
      <w:rFonts w:cs="Arial"/>
      <w:b/>
      <w:bCs/>
      <w:sz w:val="26"/>
      <w:szCs w:val="26"/>
    </w:rPr>
  </w:style>
  <w:style w:type="paragraph" w:styleId="Balk4">
    <w:name w:val="heading 4"/>
    <w:aliases w:val="Ata4 Char,Ata4"/>
    <w:basedOn w:val="Normal"/>
    <w:next w:val="Normal4"/>
    <w:link w:val="Balk4Char"/>
    <w:qFormat/>
    <w:rsid w:val="00D03851"/>
    <w:pPr>
      <w:keepNext/>
      <w:numPr>
        <w:ilvl w:val="3"/>
        <w:numId w:val="1"/>
      </w:numPr>
      <w:spacing w:before="240" w:after="60"/>
      <w:outlineLvl w:val="3"/>
    </w:pPr>
    <w:rPr>
      <w:b/>
      <w:i/>
      <w:color w:val="0000FF"/>
    </w:rPr>
  </w:style>
  <w:style w:type="paragraph" w:styleId="Balk5">
    <w:name w:val="heading 5"/>
    <w:aliases w:val=" Char Char Char,Başlık 5 Char1, Char Char,Char Char Char,Char Char"/>
    <w:basedOn w:val="Normal"/>
    <w:next w:val="Normal5"/>
    <w:link w:val="Balk5Char"/>
    <w:qFormat/>
    <w:rsid w:val="00D03851"/>
    <w:pPr>
      <w:keepNext/>
      <w:numPr>
        <w:ilvl w:val="4"/>
        <w:numId w:val="1"/>
      </w:numPr>
      <w:spacing w:before="240" w:after="120"/>
      <w:outlineLvl w:val="4"/>
    </w:pPr>
    <w:rPr>
      <w:color w:val="008000"/>
    </w:rPr>
  </w:style>
  <w:style w:type="paragraph" w:styleId="Balk6">
    <w:name w:val="heading 6"/>
    <w:basedOn w:val="Normal"/>
    <w:next w:val="Normal"/>
    <w:link w:val="Balk6Char"/>
    <w:qFormat/>
    <w:rsid w:val="00D03851"/>
    <w:pPr>
      <w:numPr>
        <w:ilvl w:val="5"/>
        <w:numId w:val="1"/>
      </w:numPr>
      <w:spacing w:before="240" w:after="60"/>
      <w:outlineLvl w:val="5"/>
    </w:pPr>
    <w:rPr>
      <w:i/>
    </w:rPr>
  </w:style>
  <w:style w:type="paragraph" w:styleId="Balk7">
    <w:name w:val="heading 7"/>
    <w:basedOn w:val="Normal"/>
    <w:next w:val="Normal"/>
    <w:link w:val="Balk7Char"/>
    <w:qFormat/>
    <w:rsid w:val="00D03851"/>
    <w:pPr>
      <w:numPr>
        <w:ilvl w:val="6"/>
        <w:numId w:val="1"/>
      </w:numPr>
      <w:spacing w:before="240" w:after="60"/>
      <w:outlineLvl w:val="6"/>
    </w:pPr>
    <w:rPr>
      <w:sz w:val="20"/>
    </w:rPr>
  </w:style>
  <w:style w:type="paragraph" w:styleId="Balk8">
    <w:name w:val="heading 8"/>
    <w:basedOn w:val="Normal"/>
    <w:next w:val="Normal"/>
    <w:link w:val="Balk8Char"/>
    <w:qFormat/>
    <w:rsid w:val="00D03851"/>
    <w:pPr>
      <w:numPr>
        <w:ilvl w:val="7"/>
        <w:numId w:val="1"/>
      </w:numPr>
      <w:spacing w:before="240" w:after="60"/>
      <w:outlineLvl w:val="7"/>
    </w:pPr>
    <w:rPr>
      <w:i/>
      <w:sz w:val="20"/>
    </w:rPr>
  </w:style>
  <w:style w:type="paragraph" w:styleId="Balk9">
    <w:name w:val="heading 9"/>
    <w:basedOn w:val="Normal"/>
    <w:next w:val="Normal"/>
    <w:link w:val="Balk9Char"/>
    <w:qFormat/>
    <w:rsid w:val="00D03851"/>
    <w:pPr>
      <w:numPr>
        <w:ilvl w:val="8"/>
        <w:numId w:val="1"/>
      </w:numPr>
      <w:spacing w:before="240" w:after="60"/>
      <w:outlineLvl w:val="8"/>
    </w:pPr>
    <w:rPr>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D03851"/>
    <w:rPr>
      <w:rFonts w:ascii="Arial" w:eastAsia="Times New Roman" w:hAnsi="Arial" w:cs="Times New Roman"/>
      <w:b/>
      <w:noProof/>
      <w:color w:val="FF0000"/>
      <w:kern w:val="28"/>
      <w:sz w:val="28"/>
      <w:szCs w:val="20"/>
      <w:lang w:eastAsia="tr-TR"/>
    </w:rPr>
  </w:style>
  <w:style w:type="character" w:customStyle="1" w:styleId="Balk2Char">
    <w:name w:val="Başlık 2 Char"/>
    <w:aliases w:val="Ata1 Char Char,Ata1 Char1,başlık Char1,H2 Char1"/>
    <w:basedOn w:val="VarsaylanParagrafYazTipi"/>
    <w:link w:val="Balk2"/>
    <w:uiPriority w:val="9"/>
    <w:rsid w:val="00D03851"/>
    <w:rPr>
      <w:rFonts w:ascii="Arial" w:eastAsia="Times New Roman" w:hAnsi="Arial" w:cs="Times New Roman"/>
      <w:b/>
      <w:i/>
      <w:noProof/>
      <w:color w:val="008000"/>
      <w:sz w:val="24"/>
      <w:szCs w:val="20"/>
      <w:lang w:eastAsia="tr-TR"/>
    </w:rPr>
  </w:style>
  <w:style w:type="character" w:customStyle="1" w:styleId="Balk3Char">
    <w:name w:val="Başlık 3 Char"/>
    <w:aliases w:val="Başlık 3 Char1 Char Char,Başlık 3 Char Char Char Char,Ata3 Char Char Char Char,Ata3 Char1 Char Char,Baslik3 Char Char Char,Başlık 3 Char Char1 Char,Ata3 Char Char1 Char,Ata3 Char Char,Baslik3 Char1 Char,Ata3 Char1,Baslik3 Char Char1"/>
    <w:basedOn w:val="VarsaylanParagrafYazTipi"/>
    <w:link w:val="Balk3"/>
    <w:uiPriority w:val="9"/>
    <w:rsid w:val="00D03851"/>
    <w:rPr>
      <w:rFonts w:ascii="Arial" w:eastAsia="Times New Roman" w:hAnsi="Arial" w:cs="Arial"/>
      <w:b/>
      <w:bCs/>
      <w:noProof/>
      <w:sz w:val="26"/>
      <w:szCs w:val="26"/>
      <w:lang w:eastAsia="tr-TR"/>
    </w:rPr>
  </w:style>
  <w:style w:type="character" w:customStyle="1" w:styleId="Balk4Char">
    <w:name w:val="Başlık 4 Char"/>
    <w:aliases w:val="Ata4 Char Char,Ata4 Char1"/>
    <w:basedOn w:val="VarsaylanParagrafYazTipi"/>
    <w:link w:val="Balk4"/>
    <w:rsid w:val="00D03851"/>
    <w:rPr>
      <w:rFonts w:ascii="Arial" w:eastAsia="Times New Roman" w:hAnsi="Arial" w:cs="Times New Roman"/>
      <w:b/>
      <w:i/>
      <w:noProof/>
      <w:color w:val="0000FF"/>
      <w:szCs w:val="20"/>
      <w:lang w:eastAsia="tr-TR"/>
    </w:rPr>
  </w:style>
  <w:style w:type="character" w:customStyle="1" w:styleId="Balk5Char">
    <w:name w:val="Başlık 5 Char"/>
    <w:aliases w:val=" Char Char Char Char,Başlık 5 Char1 Char, Char Char Char1,Char Char Char Char,Char Char Char1"/>
    <w:basedOn w:val="VarsaylanParagrafYazTipi"/>
    <w:link w:val="Balk5"/>
    <w:rsid w:val="00D03851"/>
    <w:rPr>
      <w:rFonts w:ascii="Arial" w:eastAsia="Times New Roman" w:hAnsi="Arial" w:cs="Times New Roman"/>
      <w:noProof/>
      <w:color w:val="008000"/>
      <w:szCs w:val="20"/>
      <w:lang w:eastAsia="tr-TR"/>
    </w:rPr>
  </w:style>
  <w:style w:type="character" w:customStyle="1" w:styleId="Balk6Char">
    <w:name w:val="Başlık 6 Char"/>
    <w:basedOn w:val="VarsaylanParagrafYazTipi"/>
    <w:link w:val="Balk6"/>
    <w:rsid w:val="00D03851"/>
    <w:rPr>
      <w:rFonts w:ascii="Arial" w:eastAsia="Times New Roman" w:hAnsi="Arial" w:cs="Times New Roman"/>
      <w:i/>
      <w:noProof/>
      <w:szCs w:val="20"/>
      <w:lang w:eastAsia="tr-TR"/>
    </w:rPr>
  </w:style>
  <w:style w:type="character" w:customStyle="1" w:styleId="Balk7Char">
    <w:name w:val="Başlık 7 Char"/>
    <w:basedOn w:val="VarsaylanParagrafYazTipi"/>
    <w:link w:val="Balk7"/>
    <w:rsid w:val="00D03851"/>
    <w:rPr>
      <w:rFonts w:ascii="Arial" w:eastAsia="Times New Roman" w:hAnsi="Arial" w:cs="Times New Roman"/>
      <w:noProof/>
      <w:sz w:val="20"/>
      <w:szCs w:val="20"/>
      <w:lang w:eastAsia="tr-TR"/>
    </w:rPr>
  </w:style>
  <w:style w:type="character" w:customStyle="1" w:styleId="Balk8Char">
    <w:name w:val="Başlık 8 Char"/>
    <w:basedOn w:val="VarsaylanParagrafYazTipi"/>
    <w:link w:val="Balk8"/>
    <w:rsid w:val="00D03851"/>
    <w:rPr>
      <w:rFonts w:ascii="Arial" w:eastAsia="Times New Roman" w:hAnsi="Arial" w:cs="Times New Roman"/>
      <w:i/>
      <w:noProof/>
      <w:sz w:val="20"/>
      <w:szCs w:val="20"/>
      <w:lang w:eastAsia="tr-TR"/>
    </w:rPr>
  </w:style>
  <w:style w:type="character" w:customStyle="1" w:styleId="Balk9Char">
    <w:name w:val="Başlık 9 Char"/>
    <w:basedOn w:val="VarsaylanParagrafYazTipi"/>
    <w:link w:val="Balk9"/>
    <w:rsid w:val="00D03851"/>
    <w:rPr>
      <w:rFonts w:ascii="Arial" w:eastAsia="Times New Roman" w:hAnsi="Arial" w:cs="Times New Roman"/>
      <w:i/>
      <w:noProof/>
      <w:sz w:val="18"/>
      <w:szCs w:val="20"/>
      <w:lang w:eastAsia="tr-TR"/>
    </w:rPr>
  </w:style>
  <w:style w:type="paragraph" w:customStyle="1" w:styleId="Normal2">
    <w:name w:val="Normal2"/>
    <w:link w:val="Normal2Char"/>
    <w:rsid w:val="00D03851"/>
    <w:pPr>
      <w:keepLines/>
      <w:spacing w:before="0" w:after="120" w:line="360" w:lineRule="exact"/>
      <w:ind w:left="567"/>
    </w:pPr>
    <w:rPr>
      <w:rFonts w:ascii="Arial" w:eastAsia="Times New Roman" w:hAnsi="Arial" w:cs="Times New Roman"/>
      <w:noProof/>
      <w:szCs w:val="20"/>
      <w:lang w:eastAsia="tr-TR"/>
    </w:rPr>
  </w:style>
  <w:style w:type="paragraph" w:customStyle="1" w:styleId="Normal3">
    <w:name w:val="Normal3"/>
    <w:basedOn w:val="Normal2"/>
    <w:link w:val="Normal3Char"/>
    <w:rsid w:val="00D03851"/>
    <w:pPr>
      <w:ind w:left="851"/>
    </w:pPr>
  </w:style>
  <w:style w:type="paragraph" w:customStyle="1" w:styleId="Normal4">
    <w:name w:val="Normal4"/>
    <w:basedOn w:val="Normal3"/>
    <w:rsid w:val="00D03851"/>
    <w:pPr>
      <w:ind w:left="1134"/>
    </w:pPr>
  </w:style>
  <w:style w:type="paragraph" w:customStyle="1" w:styleId="Normal5">
    <w:name w:val="Normal5"/>
    <w:basedOn w:val="Normal4"/>
    <w:link w:val="Normal5Char"/>
    <w:rsid w:val="00D03851"/>
    <w:pPr>
      <w:ind w:left="1276"/>
    </w:pPr>
  </w:style>
  <w:style w:type="paragraph" w:styleId="stBilgi">
    <w:name w:val="header"/>
    <w:basedOn w:val="Normal"/>
    <w:link w:val="stBilgiChar"/>
    <w:uiPriority w:val="99"/>
    <w:rsid w:val="00D03851"/>
    <w:pPr>
      <w:tabs>
        <w:tab w:val="center" w:pos="4153"/>
        <w:tab w:val="right" w:pos="8306"/>
      </w:tabs>
    </w:pPr>
  </w:style>
  <w:style w:type="character" w:customStyle="1" w:styleId="stBilgiChar">
    <w:name w:val="Üst Bilgi Char"/>
    <w:basedOn w:val="VarsaylanParagrafYazTipi"/>
    <w:link w:val="stBilgi"/>
    <w:uiPriority w:val="99"/>
    <w:rsid w:val="00D03851"/>
    <w:rPr>
      <w:rFonts w:ascii="Arial" w:eastAsia="Times New Roman" w:hAnsi="Arial" w:cs="Times New Roman"/>
      <w:noProof/>
      <w:szCs w:val="20"/>
      <w:lang w:eastAsia="tr-TR"/>
    </w:rPr>
  </w:style>
  <w:style w:type="character" w:styleId="SayfaNumaras">
    <w:name w:val="page number"/>
    <w:basedOn w:val="VarsaylanParagrafYazTipi"/>
    <w:rsid w:val="00D03851"/>
  </w:style>
  <w:style w:type="character" w:customStyle="1" w:styleId="Normal2Char">
    <w:name w:val="Normal2 Char"/>
    <w:link w:val="Normal2"/>
    <w:rsid w:val="00D03851"/>
    <w:rPr>
      <w:rFonts w:ascii="Arial" w:eastAsia="Times New Roman" w:hAnsi="Arial" w:cs="Times New Roman"/>
      <w:noProof/>
      <w:szCs w:val="20"/>
      <w:lang w:eastAsia="tr-TR"/>
    </w:rPr>
  </w:style>
  <w:style w:type="character" w:customStyle="1" w:styleId="Normal3Char">
    <w:name w:val="Normal3 Char"/>
    <w:basedOn w:val="Normal2Char"/>
    <w:link w:val="Normal3"/>
    <w:rsid w:val="00D03851"/>
    <w:rPr>
      <w:rFonts w:ascii="Arial" w:eastAsia="Times New Roman" w:hAnsi="Arial" w:cs="Times New Roman"/>
      <w:noProof/>
      <w:szCs w:val="20"/>
      <w:lang w:eastAsia="tr-TR"/>
    </w:rPr>
  </w:style>
  <w:style w:type="character" w:styleId="Gl">
    <w:name w:val="Strong"/>
    <w:qFormat/>
    <w:rsid w:val="00D03851"/>
    <w:rPr>
      <w:b/>
      <w:bCs/>
    </w:rPr>
  </w:style>
  <w:style w:type="paragraph" w:styleId="AltBilgi">
    <w:name w:val="footer"/>
    <w:basedOn w:val="Normal"/>
    <w:link w:val="AltBilgiChar"/>
    <w:uiPriority w:val="99"/>
    <w:rsid w:val="00D03851"/>
    <w:pPr>
      <w:tabs>
        <w:tab w:val="center" w:pos="4536"/>
        <w:tab w:val="right" w:pos="9072"/>
      </w:tabs>
    </w:pPr>
  </w:style>
  <w:style w:type="character" w:customStyle="1" w:styleId="AltBilgiChar">
    <w:name w:val="Alt Bilgi Char"/>
    <w:basedOn w:val="VarsaylanParagrafYazTipi"/>
    <w:link w:val="AltBilgi"/>
    <w:uiPriority w:val="99"/>
    <w:rsid w:val="00D03851"/>
    <w:rPr>
      <w:rFonts w:ascii="Arial" w:eastAsia="Times New Roman" w:hAnsi="Arial" w:cs="Times New Roman"/>
      <w:noProof/>
      <w:szCs w:val="20"/>
      <w:lang w:eastAsia="tr-TR"/>
    </w:rPr>
  </w:style>
  <w:style w:type="table" w:styleId="TabloKlavuzu">
    <w:name w:val="Table Grid"/>
    <w:basedOn w:val="NormalTablo"/>
    <w:uiPriority w:val="59"/>
    <w:rsid w:val="00D03851"/>
    <w:pPr>
      <w:spacing w:before="0" w:after="0"/>
      <w:jc w:val="left"/>
    </w:pPr>
    <w:rPr>
      <w:rFonts w:ascii="Times New Roman" w:eastAsia="Times New Roman" w:hAnsi="Times New Roman"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3">
    <w:name w:val="toc 3"/>
    <w:basedOn w:val="Normal"/>
    <w:next w:val="Normal"/>
    <w:autoRedefine/>
    <w:semiHidden/>
    <w:rsid w:val="00D03851"/>
    <w:pPr>
      <w:tabs>
        <w:tab w:val="right" w:leader="dot" w:pos="8460"/>
      </w:tabs>
      <w:ind w:left="540"/>
    </w:pPr>
  </w:style>
  <w:style w:type="paragraph" w:styleId="T1">
    <w:name w:val="toc 1"/>
    <w:basedOn w:val="Normal"/>
    <w:next w:val="Normal"/>
    <w:autoRedefine/>
    <w:rsid w:val="00D03851"/>
  </w:style>
  <w:style w:type="character" w:styleId="Kpr">
    <w:name w:val="Hyperlink"/>
    <w:uiPriority w:val="99"/>
    <w:rsid w:val="00D03851"/>
    <w:rPr>
      <w:color w:val="0000FF"/>
      <w:u w:val="single"/>
    </w:rPr>
  </w:style>
  <w:style w:type="paragraph" w:styleId="BalonMetni">
    <w:name w:val="Balloon Text"/>
    <w:basedOn w:val="Normal"/>
    <w:link w:val="BalonMetniChar"/>
    <w:uiPriority w:val="99"/>
    <w:rsid w:val="00D03851"/>
    <w:rPr>
      <w:rFonts w:ascii="Tahoma" w:hAnsi="Tahoma" w:cs="Tahoma"/>
      <w:sz w:val="16"/>
      <w:szCs w:val="16"/>
    </w:rPr>
  </w:style>
  <w:style w:type="character" w:customStyle="1" w:styleId="BalonMetniChar">
    <w:name w:val="Balon Metni Char"/>
    <w:basedOn w:val="VarsaylanParagrafYazTipi"/>
    <w:link w:val="BalonMetni"/>
    <w:uiPriority w:val="99"/>
    <w:rsid w:val="00D03851"/>
    <w:rPr>
      <w:rFonts w:ascii="Tahoma" w:eastAsia="Times New Roman" w:hAnsi="Tahoma" w:cs="Tahoma"/>
      <w:noProof/>
      <w:sz w:val="16"/>
      <w:szCs w:val="16"/>
      <w:lang w:eastAsia="tr-TR"/>
    </w:rPr>
  </w:style>
  <w:style w:type="numbering" w:customStyle="1" w:styleId="StilMaddearetli">
    <w:name w:val="Stil Madde İşaretli"/>
    <w:basedOn w:val="ListeYok"/>
    <w:rsid w:val="00D03851"/>
    <w:pPr>
      <w:numPr>
        <w:numId w:val="2"/>
      </w:numPr>
    </w:pPr>
  </w:style>
  <w:style w:type="paragraph" w:styleId="NormalWeb">
    <w:name w:val="Normal (Web)"/>
    <w:basedOn w:val="Normal"/>
    <w:link w:val="NormalWebChar"/>
    <w:uiPriority w:val="99"/>
    <w:rsid w:val="00D03851"/>
    <w:pPr>
      <w:spacing w:before="100" w:beforeAutospacing="1" w:after="100" w:afterAutospacing="1"/>
    </w:pPr>
    <w:rPr>
      <w:rFonts w:ascii="Times New Roman" w:hAnsi="Times New Roman"/>
      <w:noProof w:val="0"/>
      <w:sz w:val="24"/>
      <w:szCs w:val="24"/>
    </w:rPr>
  </w:style>
  <w:style w:type="paragraph" w:customStyle="1" w:styleId="AralkYok1">
    <w:name w:val="Aralık Yok1"/>
    <w:qFormat/>
    <w:rsid w:val="00D03851"/>
    <w:pPr>
      <w:suppressAutoHyphens/>
      <w:spacing w:before="0" w:after="0"/>
      <w:jc w:val="left"/>
    </w:pPr>
    <w:rPr>
      <w:rFonts w:ascii="Calibri" w:eastAsia="Calibri" w:hAnsi="Calibri" w:cs="Calibri"/>
      <w:lang w:eastAsia="ar-SA"/>
    </w:rPr>
  </w:style>
  <w:style w:type="paragraph" w:customStyle="1" w:styleId="ListeParagraf1">
    <w:name w:val="Liste Paragraf1"/>
    <w:basedOn w:val="Normal"/>
    <w:uiPriority w:val="99"/>
    <w:qFormat/>
    <w:rsid w:val="00D03851"/>
    <w:pPr>
      <w:spacing w:after="200" w:line="276" w:lineRule="auto"/>
      <w:ind w:left="720"/>
      <w:contextualSpacing/>
    </w:pPr>
    <w:rPr>
      <w:rFonts w:ascii="Calibri" w:eastAsia="Calibri" w:hAnsi="Calibri"/>
      <w:noProof w:val="0"/>
      <w:szCs w:val="22"/>
      <w:lang w:eastAsia="en-US"/>
    </w:rPr>
  </w:style>
  <w:style w:type="paragraph" w:styleId="AralkYok">
    <w:name w:val="No Spacing"/>
    <w:uiPriority w:val="1"/>
    <w:qFormat/>
    <w:rsid w:val="00D03851"/>
    <w:pPr>
      <w:spacing w:before="0" w:after="0"/>
      <w:jc w:val="left"/>
    </w:pPr>
    <w:rPr>
      <w:rFonts w:ascii="Calibri" w:eastAsia="Calibri" w:hAnsi="Calibri" w:cs="Times New Roman"/>
    </w:rPr>
  </w:style>
  <w:style w:type="paragraph" w:styleId="ListeParagraf">
    <w:name w:val="List Paragraph"/>
    <w:aliases w:val="lp1,harf"/>
    <w:basedOn w:val="Normal"/>
    <w:link w:val="ListeParagrafChar"/>
    <w:uiPriority w:val="34"/>
    <w:qFormat/>
    <w:rsid w:val="00D03851"/>
    <w:pPr>
      <w:spacing w:after="200" w:line="360" w:lineRule="auto"/>
      <w:ind w:left="720"/>
      <w:contextualSpacing/>
    </w:pPr>
    <w:rPr>
      <w:rFonts w:ascii="Times New Roman" w:eastAsia="Calibri" w:hAnsi="Times New Roman"/>
      <w:noProof w:val="0"/>
      <w:szCs w:val="22"/>
      <w:lang w:eastAsia="en-US"/>
    </w:rPr>
  </w:style>
  <w:style w:type="paragraph" w:customStyle="1" w:styleId="Normal11nk">
    <w:name w:val="Normal+11nk"/>
    <w:basedOn w:val="Normal"/>
    <w:rsid w:val="00D03851"/>
    <w:rPr>
      <w:rFonts w:ascii="Times New Roman" w:hAnsi="Times New Roman"/>
      <w:noProof w:val="0"/>
      <w:sz w:val="24"/>
      <w:szCs w:val="24"/>
    </w:rPr>
  </w:style>
  <w:style w:type="paragraph" w:styleId="ListeMaddemi3">
    <w:name w:val="List Bullet 3"/>
    <w:basedOn w:val="Normal"/>
    <w:autoRedefine/>
    <w:rsid w:val="00D03851"/>
    <w:pPr>
      <w:numPr>
        <w:numId w:val="4"/>
      </w:numPr>
      <w:shd w:val="clear" w:color="auto" w:fill="FFFFFF"/>
      <w:tabs>
        <w:tab w:val="clear" w:pos="360"/>
      </w:tabs>
      <w:jc w:val="both"/>
    </w:pPr>
    <w:rPr>
      <w:rFonts w:ascii="Times New Roman" w:hAnsi="Times New Roman"/>
      <w:noProof w:val="0"/>
    </w:rPr>
  </w:style>
  <w:style w:type="paragraph" w:styleId="ListeMaddemi4">
    <w:name w:val="List Bullet 4"/>
    <w:basedOn w:val="Normal"/>
    <w:rsid w:val="00D03851"/>
    <w:pPr>
      <w:numPr>
        <w:numId w:val="3"/>
      </w:numPr>
    </w:pPr>
    <w:rPr>
      <w:rFonts w:ascii="Times New Roman" w:hAnsi="Times New Roman"/>
      <w:noProof w:val="0"/>
      <w:sz w:val="24"/>
      <w:szCs w:val="24"/>
    </w:rPr>
  </w:style>
  <w:style w:type="paragraph" w:styleId="HTMLncedenBiimlendirilmi">
    <w:name w:val="HTML Preformatted"/>
    <w:basedOn w:val="Normal"/>
    <w:link w:val="HTMLncedenBiimlendirilmiChar"/>
    <w:rsid w:val="00D038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noProof w:val="0"/>
      <w:sz w:val="20"/>
    </w:rPr>
  </w:style>
  <w:style w:type="character" w:customStyle="1" w:styleId="HTMLncedenBiimlendirilmiChar">
    <w:name w:val="HTML Önceden Biçimlendirilmiş Char"/>
    <w:basedOn w:val="VarsaylanParagrafYazTipi"/>
    <w:link w:val="HTMLncedenBiimlendirilmi"/>
    <w:rsid w:val="00D03851"/>
    <w:rPr>
      <w:rFonts w:ascii="Courier New" w:eastAsia="Times New Roman" w:hAnsi="Courier New" w:cs="Times New Roman"/>
      <w:sz w:val="20"/>
      <w:szCs w:val="20"/>
      <w:lang w:eastAsia="tr-TR"/>
    </w:rPr>
  </w:style>
  <w:style w:type="paragraph" w:styleId="z-Formunst">
    <w:name w:val="HTML Top of Form"/>
    <w:basedOn w:val="Normal"/>
    <w:next w:val="Normal"/>
    <w:link w:val="z-FormunstChar"/>
    <w:hidden/>
    <w:rsid w:val="00D03851"/>
    <w:pPr>
      <w:pBdr>
        <w:bottom w:val="single" w:sz="6" w:space="1" w:color="auto"/>
      </w:pBdr>
      <w:jc w:val="center"/>
    </w:pPr>
    <w:rPr>
      <w:noProof w:val="0"/>
      <w:vanish/>
      <w:sz w:val="16"/>
      <w:szCs w:val="16"/>
    </w:rPr>
  </w:style>
  <w:style w:type="character" w:customStyle="1" w:styleId="z-FormunstChar">
    <w:name w:val="z-Formun Üstü Char"/>
    <w:basedOn w:val="VarsaylanParagrafYazTipi"/>
    <w:link w:val="z-Formunst"/>
    <w:rsid w:val="00D03851"/>
    <w:rPr>
      <w:rFonts w:ascii="Arial" w:eastAsia="Times New Roman" w:hAnsi="Arial" w:cs="Times New Roman"/>
      <w:vanish/>
      <w:sz w:val="16"/>
      <w:szCs w:val="16"/>
      <w:lang w:eastAsia="tr-TR"/>
    </w:rPr>
  </w:style>
  <w:style w:type="paragraph" w:styleId="GvdeMetniGirintisi3">
    <w:name w:val="Body Text Indent 3"/>
    <w:basedOn w:val="Normal"/>
    <w:link w:val="GvdeMetniGirintisi3Char"/>
    <w:rsid w:val="00D03851"/>
    <w:pPr>
      <w:widowControl w:val="0"/>
      <w:ind w:firstLine="720"/>
      <w:jc w:val="both"/>
    </w:pPr>
    <w:rPr>
      <w:noProof w:val="0"/>
      <w:snapToGrid w:val="0"/>
    </w:rPr>
  </w:style>
  <w:style w:type="character" w:customStyle="1" w:styleId="GvdeMetniGirintisi3Char">
    <w:name w:val="Gövde Metni Girintisi 3 Char"/>
    <w:basedOn w:val="VarsaylanParagrafYazTipi"/>
    <w:link w:val="GvdeMetniGirintisi3"/>
    <w:rsid w:val="00D03851"/>
    <w:rPr>
      <w:rFonts w:ascii="Arial" w:eastAsia="Times New Roman" w:hAnsi="Arial" w:cs="Times New Roman"/>
      <w:snapToGrid w:val="0"/>
      <w:szCs w:val="20"/>
      <w:lang w:eastAsia="tr-TR"/>
    </w:rPr>
  </w:style>
  <w:style w:type="paragraph" w:styleId="GvdeMetni">
    <w:name w:val="Body Text"/>
    <w:basedOn w:val="Normal"/>
    <w:link w:val="GvdeMetniChar"/>
    <w:uiPriority w:val="99"/>
    <w:rsid w:val="00D03851"/>
    <w:pPr>
      <w:spacing w:after="120"/>
    </w:pPr>
  </w:style>
  <w:style w:type="character" w:customStyle="1" w:styleId="GvdeMetniChar">
    <w:name w:val="Gövde Metni Char"/>
    <w:basedOn w:val="VarsaylanParagrafYazTipi"/>
    <w:link w:val="GvdeMetni"/>
    <w:uiPriority w:val="99"/>
    <w:rsid w:val="00D03851"/>
    <w:rPr>
      <w:rFonts w:ascii="Arial" w:eastAsia="Times New Roman" w:hAnsi="Arial" w:cs="Times New Roman"/>
      <w:noProof/>
      <w:szCs w:val="20"/>
      <w:lang w:eastAsia="tr-TR"/>
    </w:rPr>
  </w:style>
  <w:style w:type="paragraph" w:styleId="GvdeMetni2">
    <w:name w:val="Body Text 2"/>
    <w:basedOn w:val="Normal"/>
    <w:link w:val="GvdeMetni2Char"/>
    <w:rsid w:val="00D03851"/>
    <w:pPr>
      <w:spacing w:after="120" w:line="480" w:lineRule="auto"/>
    </w:pPr>
  </w:style>
  <w:style w:type="character" w:customStyle="1" w:styleId="GvdeMetni2Char">
    <w:name w:val="Gövde Metni 2 Char"/>
    <w:basedOn w:val="VarsaylanParagrafYazTipi"/>
    <w:link w:val="GvdeMetni2"/>
    <w:rsid w:val="00D03851"/>
    <w:rPr>
      <w:rFonts w:ascii="Arial" w:eastAsia="Times New Roman" w:hAnsi="Arial" w:cs="Times New Roman"/>
      <w:noProof/>
      <w:szCs w:val="20"/>
      <w:lang w:eastAsia="tr-TR"/>
    </w:rPr>
  </w:style>
  <w:style w:type="paragraph" w:styleId="GvdeMetni3">
    <w:name w:val="Body Text 3"/>
    <w:basedOn w:val="Normal"/>
    <w:link w:val="GvdeMetni3Char"/>
    <w:rsid w:val="00D03851"/>
    <w:pPr>
      <w:spacing w:after="120"/>
    </w:pPr>
    <w:rPr>
      <w:sz w:val="16"/>
      <w:szCs w:val="16"/>
    </w:rPr>
  </w:style>
  <w:style w:type="character" w:customStyle="1" w:styleId="GvdeMetni3Char">
    <w:name w:val="Gövde Metni 3 Char"/>
    <w:basedOn w:val="VarsaylanParagrafYazTipi"/>
    <w:link w:val="GvdeMetni3"/>
    <w:rsid w:val="00D03851"/>
    <w:rPr>
      <w:rFonts w:ascii="Arial" w:eastAsia="Times New Roman" w:hAnsi="Arial" w:cs="Times New Roman"/>
      <w:noProof/>
      <w:sz w:val="16"/>
      <w:szCs w:val="16"/>
      <w:lang w:eastAsia="tr-TR"/>
    </w:rPr>
  </w:style>
  <w:style w:type="paragraph" w:styleId="GvdeMetniGirintisi2">
    <w:name w:val="Body Text Indent 2"/>
    <w:basedOn w:val="Normal"/>
    <w:link w:val="GvdeMetniGirintisi2Char"/>
    <w:rsid w:val="00D03851"/>
    <w:pPr>
      <w:spacing w:after="120" w:line="480" w:lineRule="auto"/>
      <w:ind w:left="283"/>
    </w:pPr>
  </w:style>
  <w:style w:type="character" w:customStyle="1" w:styleId="GvdeMetniGirintisi2Char">
    <w:name w:val="Gövde Metni Girintisi 2 Char"/>
    <w:basedOn w:val="VarsaylanParagrafYazTipi"/>
    <w:link w:val="GvdeMetniGirintisi2"/>
    <w:rsid w:val="00D03851"/>
    <w:rPr>
      <w:rFonts w:ascii="Arial" w:eastAsia="Times New Roman" w:hAnsi="Arial" w:cs="Times New Roman"/>
      <w:noProof/>
      <w:szCs w:val="20"/>
      <w:lang w:eastAsia="tr-TR"/>
    </w:rPr>
  </w:style>
  <w:style w:type="paragraph" w:styleId="KonuBal">
    <w:name w:val="Title"/>
    <w:basedOn w:val="Normal"/>
    <w:link w:val="KonuBalChar"/>
    <w:qFormat/>
    <w:rsid w:val="00D03851"/>
    <w:pPr>
      <w:jc w:val="center"/>
    </w:pPr>
    <w:rPr>
      <w:rFonts w:ascii="Times New Roman" w:hAnsi="Times New Roman"/>
      <w:b/>
      <w:noProof w:val="0"/>
      <w:sz w:val="26"/>
      <w:szCs w:val="24"/>
    </w:rPr>
  </w:style>
  <w:style w:type="character" w:customStyle="1" w:styleId="KonuBalChar">
    <w:name w:val="Konu Başlığı Char"/>
    <w:basedOn w:val="VarsaylanParagrafYazTipi"/>
    <w:link w:val="KonuBal"/>
    <w:rsid w:val="00D03851"/>
    <w:rPr>
      <w:rFonts w:ascii="Times New Roman" w:eastAsia="Times New Roman" w:hAnsi="Times New Roman" w:cs="Times New Roman"/>
      <w:b/>
      <w:sz w:val="26"/>
      <w:szCs w:val="24"/>
      <w:lang w:eastAsia="tr-TR"/>
    </w:rPr>
  </w:style>
  <w:style w:type="paragraph" w:styleId="Altyaz">
    <w:name w:val="Subtitle"/>
    <w:basedOn w:val="Normal"/>
    <w:link w:val="AltyazChar"/>
    <w:qFormat/>
    <w:rsid w:val="00D03851"/>
    <w:pPr>
      <w:jc w:val="center"/>
    </w:pPr>
    <w:rPr>
      <w:rFonts w:ascii="Times New Roman" w:hAnsi="Times New Roman"/>
      <w:b/>
      <w:noProof w:val="0"/>
      <w:sz w:val="36"/>
      <w:szCs w:val="24"/>
    </w:rPr>
  </w:style>
  <w:style w:type="character" w:customStyle="1" w:styleId="AltyazChar">
    <w:name w:val="Altyazı Char"/>
    <w:basedOn w:val="VarsaylanParagrafYazTipi"/>
    <w:link w:val="Altyaz"/>
    <w:rsid w:val="00D03851"/>
    <w:rPr>
      <w:rFonts w:ascii="Times New Roman" w:eastAsia="Times New Roman" w:hAnsi="Times New Roman" w:cs="Times New Roman"/>
      <w:b/>
      <w:sz w:val="36"/>
      <w:szCs w:val="24"/>
      <w:lang w:eastAsia="tr-TR"/>
    </w:rPr>
  </w:style>
  <w:style w:type="character" w:customStyle="1" w:styleId="ListeParagrafChar">
    <w:name w:val="Liste Paragraf Char"/>
    <w:aliases w:val="lp1 Char,harf Char"/>
    <w:link w:val="ListeParagraf"/>
    <w:uiPriority w:val="34"/>
    <w:locked/>
    <w:rsid w:val="00D03851"/>
    <w:rPr>
      <w:rFonts w:ascii="Times New Roman" w:eastAsia="Calibri" w:hAnsi="Times New Roman" w:cs="Times New Roman"/>
    </w:rPr>
  </w:style>
  <w:style w:type="paragraph" w:customStyle="1" w:styleId="YeniStil1">
    <w:name w:val="YeniStil1"/>
    <w:basedOn w:val="Normal"/>
    <w:rsid w:val="00D03851"/>
    <w:pPr>
      <w:numPr>
        <w:numId w:val="5"/>
      </w:numPr>
      <w:spacing w:after="200" w:line="276" w:lineRule="auto"/>
    </w:pPr>
    <w:rPr>
      <w:rFonts w:ascii="Calibri" w:eastAsia="Calibri" w:hAnsi="Calibri"/>
      <w:noProof w:val="0"/>
      <w:szCs w:val="22"/>
      <w:lang w:eastAsia="en-US"/>
    </w:rPr>
  </w:style>
  <w:style w:type="paragraph" w:customStyle="1" w:styleId="YeniStil11">
    <w:name w:val="YeniStil11"/>
    <w:basedOn w:val="Normal"/>
    <w:rsid w:val="00D03851"/>
    <w:pPr>
      <w:numPr>
        <w:ilvl w:val="1"/>
        <w:numId w:val="5"/>
      </w:numPr>
      <w:spacing w:after="200" w:line="276" w:lineRule="auto"/>
    </w:pPr>
    <w:rPr>
      <w:rFonts w:ascii="Calibri" w:eastAsia="Calibri" w:hAnsi="Calibri"/>
      <w:noProof w:val="0"/>
      <w:szCs w:val="22"/>
      <w:lang w:eastAsia="en-US"/>
    </w:rPr>
  </w:style>
  <w:style w:type="paragraph" w:customStyle="1" w:styleId="YeniStil111">
    <w:name w:val="YeniStil111"/>
    <w:basedOn w:val="Normal"/>
    <w:rsid w:val="00D03851"/>
    <w:pPr>
      <w:numPr>
        <w:ilvl w:val="2"/>
        <w:numId w:val="5"/>
      </w:numPr>
      <w:spacing w:after="200" w:line="276" w:lineRule="auto"/>
    </w:pPr>
    <w:rPr>
      <w:rFonts w:ascii="Calibri" w:eastAsia="Calibri" w:hAnsi="Calibri"/>
      <w:noProof w:val="0"/>
      <w:szCs w:val="22"/>
      <w:lang w:eastAsia="en-US"/>
    </w:rPr>
  </w:style>
  <w:style w:type="numbering" w:customStyle="1" w:styleId="Stil1">
    <w:name w:val="Stil1"/>
    <w:uiPriority w:val="99"/>
    <w:rsid w:val="00D03851"/>
    <w:pPr>
      <w:numPr>
        <w:numId w:val="6"/>
      </w:numPr>
    </w:pPr>
  </w:style>
  <w:style w:type="character" w:styleId="AklamaBavurusu">
    <w:name w:val="annotation reference"/>
    <w:uiPriority w:val="99"/>
    <w:unhideWhenUsed/>
    <w:rsid w:val="00D03851"/>
    <w:rPr>
      <w:sz w:val="16"/>
      <w:szCs w:val="16"/>
    </w:rPr>
  </w:style>
  <w:style w:type="paragraph" w:styleId="AklamaMetni">
    <w:name w:val="annotation text"/>
    <w:basedOn w:val="Normal"/>
    <w:link w:val="AklamaMetniChar"/>
    <w:uiPriority w:val="99"/>
    <w:unhideWhenUsed/>
    <w:rsid w:val="00D03851"/>
    <w:pPr>
      <w:spacing w:after="200"/>
    </w:pPr>
    <w:rPr>
      <w:rFonts w:ascii="Calibri" w:eastAsia="Calibri" w:hAnsi="Calibri"/>
      <w:noProof w:val="0"/>
      <w:sz w:val="20"/>
      <w:lang w:eastAsia="en-US"/>
    </w:rPr>
  </w:style>
  <w:style w:type="character" w:customStyle="1" w:styleId="AklamaMetniChar">
    <w:name w:val="Açıklama Metni Char"/>
    <w:basedOn w:val="VarsaylanParagrafYazTipi"/>
    <w:link w:val="AklamaMetni"/>
    <w:uiPriority w:val="99"/>
    <w:rsid w:val="00D03851"/>
    <w:rPr>
      <w:rFonts w:ascii="Calibri" w:eastAsia="Calibri" w:hAnsi="Calibri" w:cs="Times New Roman"/>
      <w:sz w:val="20"/>
      <w:szCs w:val="20"/>
    </w:rPr>
  </w:style>
  <w:style w:type="paragraph" w:customStyle="1" w:styleId="Default">
    <w:name w:val="Default"/>
    <w:rsid w:val="00D03851"/>
    <w:pPr>
      <w:autoSpaceDE w:val="0"/>
      <w:autoSpaceDN w:val="0"/>
      <w:adjustRightInd w:val="0"/>
      <w:spacing w:before="0" w:after="0"/>
      <w:jc w:val="left"/>
    </w:pPr>
    <w:rPr>
      <w:rFonts w:ascii="Arial" w:eastAsia="Calibri" w:hAnsi="Arial" w:cs="Arial"/>
      <w:color w:val="000000"/>
      <w:sz w:val="24"/>
      <w:szCs w:val="24"/>
    </w:rPr>
  </w:style>
  <w:style w:type="paragraph" w:customStyle="1" w:styleId="Style2">
    <w:name w:val="Style2"/>
    <w:basedOn w:val="Normal"/>
    <w:rsid w:val="00D03851"/>
    <w:pPr>
      <w:ind w:left="284" w:hanging="284"/>
    </w:pPr>
    <w:rPr>
      <w:rFonts w:ascii="Times New Roman" w:hAnsi="Times New Roman"/>
      <w:noProof w:val="0"/>
      <w:sz w:val="26"/>
      <w:lang w:val="en-US"/>
    </w:rPr>
  </w:style>
  <w:style w:type="paragraph" w:customStyle="1" w:styleId="StilBalk3Balk3CharBalk3Char1CharBalk3CharChar">
    <w:name w:val="Stil Başlık 3Başlık 3 CharBaşlık 3 Char1 CharBaşlık 3 Char Char..."/>
    <w:basedOn w:val="Balk3"/>
    <w:link w:val="StilBalk3Balk3CharBalk3Char1CharBalk3CharCharChar"/>
    <w:rsid w:val="00D03851"/>
    <w:pPr>
      <w:keepNext w:val="0"/>
      <w:keepLines/>
      <w:numPr>
        <w:ilvl w:val="2"/>
      </w:numPr>
      <w:tabs>
        <w:tab w:val="num" w:pos="720"/>
      </w:tabs>
      <w:spacing w:before="0" w:after="0" w:line="360" w:lineRule="auto"/>
      <w:ind w:left="720" w:hanging="720"/>
      <w:jc w:val="both"/>
    </w:pPr>
    <w:rPr>
      <w:rFonts w:ascii="Times New Roman" w:hAnsi="Times New Roman" w:cs="Times New Roman"/>
      <w:noProof w:val="0"/>
      <w:sz w:val="22"/>
      <w:szCs w:val="20"/>
      <w:lang w:eastAsia="en-US"/>
    </w:rPr>
  </w:style>
  <w:style w:type="character" w:customStyle="1" w:styleId="StilBalk3Balk3CharBalk3Char1CharBalk3CharCharChar">
    <w:name w:val="Stil Başlık 3Başlık 3 CharBaşlık 3 Char1 CharBaşlık 3 Char Char... Char"/>
    <w:link w:val="StilBalk3Balk3CharBalk3Char1CharBalk3CharChar"/>
    <w:rsid w:val="00D03851"/>
    <w:rPr>
      <w:rFonts w:ascii="Times New Roman" w:eastAsia="Times New Roman" w:hAnsi="Times New Roman" w:cs="Times New Roman"/>
      <w:b/>
      <w:bCs/>
      <w:szCs w:val="20"/>
    </w:rPr>
  </w:style>
  <w:style w:type="paragraph" w:styleId="bekMetni">
    <w:name w:val="Block Text"/>
    <w:basedOn w:val="Normal"/>
    <w:rsid w:val="00D03851"/>
    <w:pPr>
      <w:numPr>
        <w:ilvl w:val="1"/>
        <w:numId w:val="7"/>
      </w:numPr>
      <w:spacing w:after="120"/>
      <w:ind w:right="1440"/>
    </w:pPr>
    <w:rPr>
      <w:rFonts w:ascii="Times New Roman" w:hAnsi="Times New Roman"/>
      <w:noProof w:val="0"/>
      <w:sz w:val="20"/>
      <w:lang w:val="en-US" w:eastAsia="en-US"/>
    </w:rPr>
  </w:style>
  <w:style w:type="paragraph" w:styleId="GvdeMetniGirintisi">
    <w:name w:val="Body Text Indent"/>
    <w:basedOn w:val="Normal"/>
    <w:link w:val="GvdeMetniGirintisiChar"/>
    <w:rsid w:val="00D03851"/>
    <w:pPr>
      <w:spacing w:after="120"/>
      <w:ind w:left="283"/>
    </w:pPr>
    <w:rPr>
      <w:rFonts w:ascii="Times New Roman" w:hAnsi="Times New Roman"/>
      <w:noProof w:val="0"/>
      <w:sz w:val="20"/>
      <w:lang w:val="en-US" w:eastAsia="en-US"/>
    </w:rPr>
  </w:style>
  <w:style w:type="character" w:customStyle="1" w:styleId="GvdeMetniGirintisiChar">
    <w:name w:val="Gövde Metni Girintisi Char"/>
    <w:basedOn w:val="VarsaylanParagrafYazTipi"/>
    <w:link w:val="GvdeMetniGirintisi"/>
    <w:rsid w:val="00D03851"/>
    <w:rPr>
      <w:rFonts w:ascii="Times New Roman" w:eastAsia="Times New Roman" w:hAnsi="Times New Roman" w:cs="Times New Roman"/>
      <w:sz w:val="20"/>
      <w:szCs w:val="20"/>
      <w:lang w:val="en-US"/>
    </w:rPr>
  </w:style>
  <w:style w:type="character" w:customStyle="1" w:styleId="Bodytext">
    <w:name w:val="Body text_"/>
    <w:link w:val="GvdeMetni20"/>
    <w:rsid w:val="00D03851"/>
    <w:rPr>
      <w:sz w:val="15"/>
      <w:szCs w:val="15"/>
      <w:shd w:val="clear" w:color="auto" w:fill="FFFFFF"/>
    </w:rPr>
  </w:style>
  <w:style w:type="character" w:customStyle="1" w:styleId="Heading1">
    <w:name w:val="Heading #1_"/>
    <w:link w:val="Heading10"/>
    <w:rsid w:val="00D03851"/>
    <w:rPr>
      <w:spacing w:val="10"/>
      <w:sz w:val="15"/>
      <w:szCs w:val="15"/>
      <w:shd w:val="clear" w:color="auto" w:fill="FFFFFF"/>
    </w:rPr>
  </w:style>
  <w:style w:type="character" w:customStyle="1" w:styleId="Bodytext95ptScaling80">
    <w:name w:val="Body text + 9;5 pt;Scaling 80%"/>
    <w:rsid w:val="00D03851"/>
    <w:rPr>
      <w:w w:val="80"/>
      <w:sz w:val="19"/>
      <w:szCs w:val="19"/>
      <w:shd w:val="clear" w:color="auto" w:fill="FFFFFF"/>
    </w:rPr>
  </w:style>
  <w:style w:type="character" w:customStyle="1" w:styleId="BodytextBoldSpacing1pt">
    <w:name w:val="Body text + Bold;Spacing 1 pt"/>
    <w:rsid w:val="00D03851"/>
    <w:rPr>
      <w:b/>
      <w:bCs/>
      <w:spacing w:val="30"/>
      <w:sz w:val="15"/>
      <w:szCs w:val="15"/>
      <w:shd w:val="clear" w:color="auto" w:fill="FFFFFF"/>
    </w:rPr>
  </w:style>
  <w:style w:type="paragraph" w:customStyle="1" w:styleId="GvdeMetni20">
    <w:name w:val="Gövde Metni2"/>
    <w:basedOn w:val="Normal"/>
    <w:link w:val="Bodytext"/>
    <w:rsid w:val="00D03851"/>
    <w:pPr>
      <w:shd w:val="clear" w:color="auto" w:fill="FFFFFF"/>
      <w:spacing w:line="320" w:lineRule="exact"/>
      <w:ind w:hanging="520"/>
    </w:pPr>
    <w:rPr>
      <w:rFonts w:asciiTheme="minorHAnsi" w:eastAsiaTheme="minorHAnsi" w:hAnsiTheme="minorHAnsi" w:cstheme="minorBidi"/>
      <w:noProof w:val="0"/>
      <w:sz w:val="15"/>
      <w:szCs w:val="15"/>
      <w:lang w:eastAsia="en-US"/>
    </w:rPr>
  </w:style>
  <w:style w:type="paragraph" w:customStyle="1" w:styleId="Heading10">
    <w:name w:val="Heading #1"/>
    <w:basedOn w:val="Normal"/>
    <w:link w:val="Heading1"/>
    <w:rsid w:val="00D03851"/>
    <w:pPr>
      <w:shd w:val="clear" w:color="auto" w:fill="FFFFFF"/>
      <w:spacing w:before="300" w:after="120" w:line="0" w:lineRule="atLeast"/>
      <w:ind w:hanging="480"/>
      <w:outlineLvl w:val="0"/>
    </w:pPr>
    <w:rPr>
      <w:rFonts w:asciiTheme="minorHAnsi" w:eastAsiaTheme="minorHAnsi" w:hAnsiTheme="minorHAnsi" w:cstheme="minorBidi"/>
      <w:noProof w:val="0"/>
      <w:spacing w:val="10"/>
      <w:sz w:val="15"/>
      <w:szCs w:val="15"/>
      <w:lang w:eastAsia="en-US"/>
    </w:rPr>
  </w:style>
  <w:style w:type="paragraph" w:customStyle="1" w:styleId="Stil">
    <w:name w:val="Stil"/>
    <w:rsid w:val="00D03851"/>
    <w:pPr>
      <w:widowControl w:val="0"/>
      <w:autoSpaceDE w:val="0"/>
      <w:autoSpaceDN w:val="0"/>
      <w:adjustRightInd w:val="0"/>
      <w:spacing w:before="0" w:after="0"/>
      <w:jc w:val="left"/>
    </w:pPr>
    <w:rPr>
      <w:rFonts w:ascii="Times New Roman" w:eastAsia="Times New Roman" w:hAnsi="Times New Roman" w:cs="Times New Roman"/>
      <w:sz w:val="24"/>
      <w:szCs w:val="24"/>
      <w:lang w:eastAsia="tr-TR"/>
    </w:rPr>
  </w:style>
  <w:style w:type="character" w:customStyle="1" w:styleId="DzMetinChar">
    <w:name w:val="Düz Metin Char"/>
    <w:link w:val="DzMetin"/>
    <w:uiPriority w:val="99"/>
    <w:locked/>
    <w:rsid w:val="00D03851"/>
    <w:rPr>
      <w:rFonts w:ascii="Consolas" w:hAnsi="Consolas" w:cs="Consolas"/>
      <w:sz w:val="21"/>
      <w:szCs w:val="21"/>
    </w:rPr>
  </w:style>
  <w:style w:type="paragraph" w:styleId="DzMetin">
    <w:name w:val="Plain Text"/>
    <w:basedOn w:val="Normal"/>
    <w:link w:val="DzMetinChar"/>
    <w:uiPriority w:val="99"/>
    <w:unhideWhenUsed/>
    <w:rsid w:val="00D03851"/>
    <w:pPr>
      <w:spacing w:before="100" w:beforeAutospacing="1" w:after="100" w:afterAutospacing="1"/>
    </w:pPr>
    <w:rPr>
      <w:rFonts w:ascii="Consolas" w:eastAsiaTheme="minorHAnsi" w:hAnsi="Consolas" w:cs="Consolas"/>
      <w:noProof w:val="0"/>
      <w:sz w:val="21"/>
      <w:szCs w:val="21"/>
      <w:lang w:eastAsia="en-US"/>
    </w:rPr>
  </w:style>
  <w:style w:type="character" w:customStyle="1" w:styleId="DzMetinChar1">
    <w:name w:val="Düz Metin Char1"/>
    <w:basedOn w:val="VarsaylanParagrafYazTipi"/>
    <w:uiPriority w:val="99"/>
    <w:rsid w:val="00D03851"/>
    <w:rPr>
      <w:rFonts w:ascii="Consolas" w:eastAsia="Times New Roman" w:hAnsi="Consolas" w:cs="Consolas"/>
      <w:noProof/>
      <w:sz w:val="21"/>
      <w:szCs w:val="21"/>
      <w:lang w:eastAsia="tr-TR"/>
    </w:rPr>
  </w:style>
  <w:style w:type="character" w:styleId="zlenenKpr">
    <w:name w:val="FollowedHyperlink"/>
    <w:uiPriority w:val="99"/>
    <w:unhideWhenUsed/>
    <w:rsid w:val="00D03851"/>
    <w:rPr>
      <w:color w:val="800080"/>
      <w:u w:val="single"/>
    </w:rPr>
  </w:style>
  <w:style w:type="paragraph" w:customStyle="1" w:styleId="ParagrafBal">
    <w:name w:val="Paragraf Başlığı"/>
    <w:basedOn w:val="Normal"/>
    <w:next w:val="Paragraf"/>
    <w:uiPriority w:val="99"/>
    <w:rsid w:val="00D03851"/>
    <w:pPr>
      <w:widowControl w:val="0"/>
      <w:numPr>
        <w:numId w:val="8"/>
      </w:numPr>
      <w:shd w:val="clear" w:color="auto" w:fill="FFFFFF"/>
      <w:tabs>
        <w:tab w:val="left" w:pos="2268"/>
      </w:tabs>
      <w:autoSpaceDE w:val="0"/>
      <w:autoSpaceDN w:val="0"/>
      <w:adjustRightInd w:val="0"/>
      <w:spacing w:before="220"/>
      <w:jc w:val="both"/>
    </w:pPr>
    <w:rPr>
      <w:rFonts w:cs="Arial"/>
      <w:b/>
      <w:bCs/>
      <w:noProof w:val="0"/>
      <w:szCs w:val="22"/>
    </w:rPr>
  </w:style>
  <w:style w:type="paragraph" w:customStyle="1" w:styleId="Paragraf">
    <w:name w:val="Paragraf"/>
    <w:basedOn w:val="ParagrafBal"/>
    <w:uiPriority w:val="99"/>
    <w:rsid w:val="00D03851"/>
    <w:pPr>
      <w:numPr>
        <w:ilvl w:val="1"/>
      </w:numPr>
    </w:pPr>
    <w:rPr>
      <w:b w:val="0"/>
      <w:bCs w:val="0"/>
    </w:rPr>
  </w:style>
  <w:style w:type="character" w:customStyle="1" w:styleId="apple-converted-space">
    <w:name w:val="apple-converted-space"/>
    <w:basedOn w:val="VarsaylanParagrafYazTipi"/>
    <w:rsid w:val="00D03851"/>
  </w:style>
  <w:style w:type="character" w:customStyle="1" w:styleId="content">
    <w:name w:val="content"/>
    <w:rsid w:val="00D03851"/>
  </w:style>
  <w:style w:type="paragraph" w:styleId="Liste5">
    <w:name w:val="List 5"/>
    <w:basedOn w:val="Normal"/>
    <w:uiPriority w:val="99"/>
    <w:unhideWhenUsed/>
    <w:rsid w:val="00D03851"/>
    <w:pPr>
      <w:ind w:left="1415" w:hanging="283"/>
    </w:pPr>
    <w:rPr>
      <w:rFonts w:ascii="Times New Roman" w:eastAsia="Calibri" w:hAnsi="Times New Roman"/>
      <w:noProof w:val="0"/>
      <w:sz w:val="24"/>
      <w:szCs w:val="24"/>
    </w:rPr>
  </w:style>
  <w:style w:type="character" w:customStyle="1" w:styleId="hps">
    <w:name w:val="hps"/>
    <w:rsid w:val="00D03851"/>
  </w:style>
  <w:style w:type="character" w:customStyle="1" w:styleId="apple-style-span">
    <w:name w:val="apple-style-span"/>
    <w:rsid w:val="00D03851"/>
  </w:style>
  <w:style w:type="paragraph" w:customStyle="1" w:styleId="AralkYok2">
    <w:name w:val="Aralık Yok2"/>
    <w:qFormat/>
    <w:rsid w:val="00A14D86"/>
    <w:pPr>
      <w:suppressAutoHyphens/>
      <w:spacing w:before="0" w:after="0"/>
      <w:jc w:val="left"/>
    </w:pPr>
    <w:rPr>
      <w:rFonts w:ascii="Calibri" w:eastAsia="Calibri" w:hAnsi="Calibri" w:cs="Calibri"/>
      <w:lang w:eastAsia="ar-SA"/>
    </w:rPr>
  </w:style>
  <w:style w:type="paragraph" w:customStyle="1" w:styleId="ListeParagraf2">
    <w:name w:val="Liste Paragraf2"/>
    <w:basedOn w:val="Normal"/>
    <w:qFormat/>
    <w:rsid w:val="00A14D86"/>
    <w:pPr>
      <w:spacing w:after="200" w:line="276" w:lineRule="auto"/>
      <w:ind w:left="720"/>
      <w:contextualSpacing/>
    </w:pPr>
    <w:rPr>
      <w:rFonts w:ascii="Calibri" w:eastAsia="Calibri" w:hAnsi="Calibri"/>
      <w:noProof w:val="0"/>
      <w:szCs w:val="22"/>
      <w:lang w:eastAsia="en-US"/>
    </w:rPr>
  </w:style>
  <w:style w:type="paragraph" w:customStyle="1" w:styleId="producthdr">
    <w:name w:val="producthdr"/>
    <w:basedOn w:val="Normal"/>
    <w:rsid w:val="00A14D86"/>
    <w:pPr>
      <w:spacing w:before="100" w:beforeAutospacing="1" w:after="100" w:afterAutospacing="1"/>
    </w:pPr>
    <w:rPr>
      <w:rFonts w:ascii="Verdana" w:hAnsi="Verdana"/>
      <w:b/>
      <w:bCs/>
      <w:noProof w:val="0"/>
      <w:color w:val="2271A0"/>
      <w:sz w:val="24"/>
      <w:szCs w:val="24"/>
    </w:rPr>
  </w:style>
  <w:style w:type="paragraph" w:customStyle="1" w:styleId="style5">
    <w:name w:val="style5"/>
    <w:basedOn w:val="Normal"/>
    <w:rsid w:val="00A14D86"/>
    <w:pPr>
      <w:spacing w:before="100" w:beforeAutospacing="1" w:after="100" w:afterAutospacing="1"/>
    </w:pPr>
    <w:rPr>
      <w:rFonts w:ascii="Verdana" w:hAnsi="Verdana"/>
      <w:b/>
      <w:bCs/>
      <w:noProof w:val="0"/>
      <w:color w:val="008080"/>
      <w:sz w:val="18"/>
      <w:szCs w:val="18"/>
    </w:rPr>
  </w:style>
  <w:style w:type="paragraph" w:customStyle="1" w:styleId="a">
    <w:name w:val="a"/>
    <w:basedOn w:val="Normal"/>
    <w:rsid w:val="00A14D86"/>
    <w:pPr>
      <w:ind w:left="1134" w:right="-278" w:hanging="425"/>
      <w:jc w:val="both"/>
    </w:pPr>
    <w:rPr>
      <w:noProof w:val="0"/>
      <w:sz w:val="20"/>
      <w:lang w:val="en-US"/>
    </w:rPr>
  </w:style>
  <w:style w:type="paragraph" w:customStyle="1" w:styleId="B">
    <w:name w:val="B"/>
    <w:basedOn w:val="Normal"/>
    <w:rsid w:val="00A14D86"/>
    <w:pPr>
      <w:ind w:left="1616" w:hanging="340"/>
    </w:pPr>
    <w:rPr>
      <w:rFonts w:ascii="CG Times" w:hAnsi="CG Times"/>
      <w:noProof w:val="0"/>
      <w:sz w:val="20"/>
    </w:rPr>
  </w:style>
  <w:style w:type="character" w:customStyle="1" w:styleId="tw4winMark">
    <w:name w:val="tw4winMark"/>
    <w:rsid w:val="00A14D86"/>
    <w:rPr>
      <w:rFonts w:ascii="Courier New" w:hAnsi="Courier New"/>
      <w:vanish/>
      <w:color w:val="800080"/>
      <w:sz w:val="24"/>
      <w:vertAlign w:val="subscript"/>
    </w:rPr>
  </w:style>
  <w:style w:type="paragraph" w:customStyle="1" w:styleId="ReportLevel1">
    <w:name w:val="Report Level 1"/>
    <w:basedOn w:val="Normal"/>
    <w:next w:val="Normal"/>
    <w:rsid w:val="00A14D86"/>
    <w:pPr>
      <w:keepNext/>
      <w:numPr>
        <w:numId w:val="11"/>
      </w:numPr>
      <w:spacing w:before="240" w:after="120"/>
      <w:outlineLvl w:val="0"/>
    </w:pPr>
    <w:rPr>
      <w:b/>
      <w:caps/>
      <w:noProof w:val="0"/>
      <w:sz w:val="24"/>
      <w:lang w:eastAsia="en-US"/>
    </w:rPr>
  </w:style>
  <w:style w:type="paragraph" w:customStyle="1" w:styleId="ReportLevel2">
    <w:name w:val="Report Level 2"/>
    <w:basedOn w:val="ReportLevel1"/>
    <w:next w:val="Normal"/>
    <w:rsid w:val="00A14D86"/>
    <w:pPr>
      <w:numPr>
        <w:ilvl w:val="1"/>
      </w:numPr>
      <w:tabs>
        <w:tab w:val="clear" w:pos="1170"/>
        <w:tab w:val="num" w:pos="1080"/>
      </w:tabs>
      <w:ind w:left="1080"/>
      <w:outlineLvl w:val="1"/>
    </w:pPr>
    <w:rPr>
      <w:caps w:val="0"/>
    </w:rPr>
  </w:style>
  <w:style w:type="paragraph" w:customStyle="1" w:styleId="ReportLevel3">
    <w:name w:val="Report Level 3"/>
    <w:basedOn w:val="ReportLevel1"/>
    <w:next w:val="Normal"/>
    <w:link w:val="ReportLevel3Char"/>
    <w:rsid w:val="00A14D86"/>
    <w:pPr>
      <w:numPr>
        <w:ilvl w:val="2"/>
      </w:numPr>
      <w:tabs>
        <w:tab w:val="num" w:pos="1800"/>
        <w:tab w:val="left" w:pos="2160"/>
      </w:tabs>
      <w:spacing w:before="120"/>
      <w:ind w:left="0"/>
      <w:jc w:val="both"/>
      <w:outlineLvl w:val="2"/>
    </w:pPr>
    <w:rPr>
      <w:rFonts w:ascii="Tahoma" w:eastAsia="Times" w:hAnsi="Tahoma"/>
      <w:caps w:val="0"/>
      <w:sz w:val="20"/>
    </w:rPr>
  </w:style>
  <w:style w:type="paragraph" w:customStyle="1" w:styleId="ReportLevel4">
    <w:name w:val="Report Level 4"/>
    <w:basedOn w:val="ReportLevel3"/>
    <w:next w:val="Normal"/>
    <w:rsid w:val="00A14D86"/>
    <w:pPr>
      <w:numPr>
        <w:ilvl w:val="3"/>
      </w:numPr>
      <w:tabs>
        <w:tab w:val="clear" w:pos="1800"/>
        <w:tab w:val="num" w:pos="3731"/>
      </w:tabs>
      <w:ind w:left="3731" w:hanging="360"/>
      <w:outlineLvl w:val="3"/>
    </w:pPr>
  </w:style>
  <w:style w:type="paragraph" w:customStyle="1" w:styleId="ReportLevel2Char">
    <w:name w:val="Report Level 2 Char"/>
    <w:basedOn w:val="ReportLevel1"/>
    <w:next w:val="Normal"/>
    <w:rsid w:val="00A14D86"/>
    <w:pPr>
      <w:numPr>
        <w:numId w:val="0"/>
      </w:numPr>
      <w:tabs>
        <w:tab w:val="num" w:pos="1080"/>
      </w:tabs>
      <w:ind w:left="1080" w:hanging="1080"/>
      <w:outlineLvl w:val="1"/>
    </w:pPr>
    <w:rPr>
      <w:caps w:val="0"/>
    </w:rPr>
  </w:style>
  <w:style w:type="paragraph" w:customStyle="1" w:styleId="P1">
    <w:name w:val="P1"/>
    <w:basedOn w:val="Normal"/>
    <w:rsid w:val="00A14D86"/>
    <w:pPr>
      <w:ind w:left="1010" w:hanging="578"/>
      <w:jc w:val="both"/>
    </w:pPr>
    <w:rPr>
      <w:rFonts w:ascii="Times New Roman" w:hAnsi="Times New Roman"/>
      <w:noProof w:val="0"/>
      <w:sz w:val="24"/>
      <w:lang w:val="en-GB"/>
    </w:rPr>
  </w:style>
  <w:style w:type="paragraph" w:customStyle="1" w:styleId="P2">
    <w:name w:val="P2"/>
    <w:basedOn w:val="Normal"/>
    <w:rsid w:val="00A14D86"/>
    <w:pPr>
      <w:ind w:left="1582" w:hanging="578"/>
      <w:jc w:val="both"/>
    </w:pPr>
    <w:rPr>
      <w:rFonts w:ascii="Times New Roman" w:hAnsi="Times New Roman"/>
      <w:noProof w:val="0"/>
      <w:sz w:val="24"/>
      <w:lang w:val="en-GB"/>
    </w:rPr>
  </w:style>
  <w:style w:type="paragraph" w:customStyle="1" w:styleId="xl36">
    <w:name w:val="xl36"/>
    <w:basedOn w:val="Normal"/>
    <w:rsid w:val="00A14D86"/>
    <w:pPr>
      <w:spacing w:before="100" w:beforeAutospacing="1" w:after="100" w:afterAutospacing="1"/>
      <w:jc w:val="center"/>
      <w:textAlignment w:val="center"/>
    </w:pPr>
    <w:rPr>
      <w:rFonts w:ascii="Arial Narrow" w:eastAsia="Arial Unicode MS" w:hAnsi="Arial Narrow" w:cs="Arial Unicode MS"/>
      <w:b/>
      <w:bCs/>
      <w:noProof w:val="0"/>
      <w:sz w:val="24"/>
      <w:szCs w:val="24"/>
      <w:lang w:val="en-US" w:eastAsia="en-US"/>
    </w:rPr>
  </w:style>
  <w:style w:type="paragraph" w:customStyle="1" w:styleId="xl43">
    <w:name w:val="xl43"/>
    <w:basedOn w:val="Normal"/>
    <w:rsid w:val="00A14D86"/>
    <w:pPr>
      <w:pBdr>
        <w:left w:val="single" w:sz="4" w:space="0" w:color="auto"/>
      </w:pBdr>
      <w:spacing w:before="100" w:beforeAutospacing="1" w:after="100" w:afterAutospacing="1"/>
      <w:textAlignment w:val="center"/>
    </w:pPr>
    <w:rPr>
      <w:rFonts w:ascii="Arial Narrow" w:eastAsia="Arial Unicode MS" w:hAnsi="Arial Narrow" w:cs="Arial Unicode MS"/>
      <w:noProof w:val="0"/>
      <w:sz w:val="24"/>
      <w:szCs w:val="24"/>
      <w:lang w:val="en-US" w:eastAsia="en-US"/>
    </w:rPr>
  </w:style>
  <w:style w:type="character" w:customStyle="1" w:styleId="ReportLevel3Char">
    <w:name w:val="Report Level 3 Char"/>
    <w:link w:val="ReportLevel3"/>
    <w:rsid w:val="00A14D86"/>
    <w:rPr>
      <w:rFonts w:ascii="Tahoma" w:eastAsia="Times" w:hAnsi="Tahoma" w:cs="Times New Roman"/>
      <w:b/>
      <w:sz w:val="20"/>
      <w:szCs w:val="20"/>
    </w:rPr>
  </w:style>
  <w:style w:type="character" w:customStyle="1" w:styleId="more1">
    <w:name w:val="more1"/>
    <w:rsid w:val="00A14D86"/>
    <w:rPr>
      <w:rFonts w:ascii="Arial" w:hAnsi="Arial" w:cs="Arial" w:hint="default"/>
      <w:b/>
      <w:bCs/>
      <w:color w:val="990000"/>
      <w:sz w:val="20"/>
      <w:szCs w:val="20"/>
    </w:rPr>
  </w:style>
  <w:style w:type="paragraph" w:customStyle="1" w:styleId="Style1">
    <w:name w:val="Style1"/>
    <w:basedOn w:val="Normal"/>
    <w:rsid w:val="00A14D86"/>
    <w:pPr>
      <w:numPr>
        <w:ilvl w:val="1"/>
        <w:numId w:val="9"/>
      </w:numPr>
      <w:ind w:left="170" w:hanging="170"/>
    </w:pPr>
    <w:rPr>
      <w:rFonts w:ascii="Swis721 BdRnd BT" w:hAnsi="Swis721 BdRnd BT"/>
      <w:noProof w:val="0"/>
      <w:sz w:val="20"/>
      <w:lang w:val="en-US"/>
    </w:rPr>
  </w:style>
  <w:style w:type="paragraph" w:styleId="ListeMaddemi">
    <w:name w:val="List Bullet"/>
    <w:basedOn w:val="Normal"/>
    <w:autoRedefine/>
    <w:rsid w:val="00A14D86"/>
    <w:pPr>
      <w:tabs>
        <w:tab w:val="num" w:pos="567"/>
      </w:tabs>
      <w:ind w:left="567" w:hanging="567"/>
    </w:pPr>
    <w:rPr>
      <w:rFonts w:ascii="Times" w:hAnsi="Times"/>
      <w:noProof w:val="0"/>
      <w:sz w:val="18"/>
    </w:rPr>
  </w:style>
  <w:style w:type="character" w:styleId="Vurgu">
    <w:name w:val="Emphasis"/>
    <w:uiPriority w:val="20"/>
    <w:qFormat/>
    <w:rsid w:val="00A14D86"/>
    <w:rPr>
      <w:b/>
      <w:bCs/>
      <w:i w:val="0"/>
      <w:iCs w:val="0"/>
    </w:rPr>
  </w:style>
  <w:style w:type="paragraph" w:customStyle="1" w:styleId="WW-GvdeMetniGirintisi3">
    <w:name w:val="WW-Gövde Metni Girintisi 3"/>
    <w:basedOn w:val="Normal"/>
    <w:rsid w:val="00A14D86"/>
    <w:pPr>
      <w:suppressAutoHyphens/>
      <w:spacing w:after="120"/>
      <w:ind w:left="283"/>
    </w:pPr>
    <w:rPr>
      <w:rFonts w:ascii="Times New Roman" w:hAnsi="Times New Roman"/>
      <w:noProof w:val="0"/>
      <w:sz w:val="16"/>
      <w:lang w:eastAsia="ar-SA"/>
    </w:rPr>
  </w:style>
  <w:style w:type="paragraph" w:customStyle="1" w:styleId="WW-GvdeMetniGirintisi2">
    <w:name w:val="WW-Gövde Metni Girintisi 2"/>
    <w:basedOn w:val="Normal"/>
    <w:rsid w:val="00A14D86"/>
    <w:pPr>
      <w:suppressAutoHyphens/>
      <w:ind w:left="993"/>
      <w:jc w:val="both"/>
    </w:pPr>
    <w:rPr>
      <w:noProof w:val="0"/>
      <w:lang w:eastAsia="ar-SA"/>
    </w:rPr>
  </w:style>
  <w:style w:type="paragraph" w:customStyle="1" w:styleId="WW-NormalWeb">
    <w:name w:val="WW-Normal (Web)"/>
    <w:basedOn w:val="Normal"/>
    <w:rsid w:val="00A14D86"/>
    <w:pPr>
      <w:suppressAutoHyphens/>
      <w:spacing w:before="280" w:after="119"/>
    </w:pPr>
    <w:rPr>
      <w:rFonts w:ascii="Times New Roman" w:hAnsi="Times New Roman"/>
      <w:noProof w:val="0"/>
      <w:sz w:val="24"/>
      <w:szCs w:val="24"/>
      <w:lang w:eastAsia="ar-SA"/>
    </w:rPr>
  </w:style>
  <w:style w:type="paragraph" w:customStyle="1" w:styleId="DnAdresiKsa">
    <w:name w:val="Dönüş Adresi (Kısa)"/>
    <w:basedOn w:val="Normal"/>
    <w:rsid w:val="00A14D86"/>
    <w:rPr>
      <w:rFonts w:ascii="New York" w:hAnsi="New York"/>
      <w:noProof w:val="0"/>
      <w:sz w:val="24"/>
    </w:rPr>
  </w:style>
  <w:style w:type="paragraph" w:styleId="ListeDevam2">
    <w:name w:val="List Continue 2"/>
    <w:basedOn w:val="Normal"/>
    <w:rsid w:val="00A14D86"/>
    <w:pPr>
      <w:spacing w:after="120"/>
      <w:ind w:left="566"/>
    </w:pPr>
    <w:rPr>
      <w:rFonts w:ascii="New York" w:hAnsi="New York"/>
      <w:noProof w:val="0"/>
      <w:sz w:val="24"/>
    </w:rPr>
  </w:style>
  <w:style w:type="paragraph" w:customStyle="1" w:styleId="xl24">
    <w:name w:val="xl24"/>
    <w:basedOn w:val="Normal"/>
    <w:rsid w:val="00A14D86"/>
    <w:pPr>
      <w:spacing w:before="100" w:beforeAutospacing="1" w:after="100" w:afterAutospacing="1"/>
      <w:ind w:firstLineChars="1500" w:firstLine="1500"/>
    </w:pPr>
    <w:rPr>
      <w:rFonts w:ascii="Arial Narrow" w:hAnsi="Arial Narrow"/>
      <w:b/>
      <w:bCs/>
      <w:noProof w:val="0"/>
      <w:sz w:val="24"/>
      <w:szCs w:val="24"/>
    </w:rPr>
  </w:style>
  <w:style w:type="paragraph" w:customStyle="1" w:styleId="WW-BodyText3">
    <w:name w:val="WW-Body Text 3"/>
    <w:basedOn w:val="Normal"/>
    <w:rsid w:val="00A14D86"/>
    <w:pPr>
      <w:suppressAutoHyphens/>
      <w:spacing w:before="280" w:after="280"/>
      <w:jc w:val="both"/>
    </w:pPr>
    <w:rPr>
      <w:noProof w:val="0"/>
      <w:sz w:val="24"/>
      <w:szCs w:val="24"/>
      <w:lang w:val="en-US" w:eastAsia="ar-SA"/>
    </w:rPr>
  </w:style>
  <w:style w:type="paragraph" w:customStyle="1" w:styleId="Balk2balk">
    <w:name w:val="Başlık 2.başlık"/>
    <w:basedOn w:val="Normal"/>
    <w:next w:val="Normal"/>
    <w:rsid w:val="00A14D86"/>
    <w:pPr>
      <w:keepNext/>
      <w:numPr>
        <w:numId w:val="10"/>
      </w:numPr>
      <w:spacing w:before="240" w:after="60"/>
      <w:outlineLvl w:val="1"/>
    </w:pPr>
    <w:rPr>
      <w:rFonts w:cs="Arial"/>
      <w:b/>
      <w:i/>
      <w:noProof w:val="0"/>
      <w:sz w:val="24"/>
    </w:rPr>
  </w:style>
  <w:style w:type="paragraph" w:styleId="T2">
    <w:name w:val="toc 2"/>
    <w:basedOn w:val="Normal"/>
    <w:next w:val="Normal"/>
    <w:autoRedefine/>
    <w:rsid w:val="00A14D86"/>
    <w:pPr>
      <w:ind w:left="240"/>
    </w:pPr>
    <w:rPr>
      <w:rFonts w:ascii="Times" w:eastAsia="Times" w:hAnsi="Times"/>
      <w:noProof w:val="0"/>
      <w:sz w:val="24"/>
    </w:rPr>
  </w:style>
  <w:style w:type="paragraph" w:styleId="ResimYazs">
    <w:name w:val="caption"/>
    <w:basedOn w:val="Normal"/>
    <w:next w:val="Normal"/>
    <w:qFormat/>
    <w:rsid w:val="00A14D86"/>
    <w:pPr>
      <w:tabs>
        <w:tab w:val="left" w:pos="567"/>
        <w:tab w:val="left" w:pos="1134"/>
        <w:tab w:val="left" w:pos="1702"/>
        <w:tab w:val="left" w:pos="2269"/>
        <w:tab w:val="left" w:pos="2835"/>
        <w:tab w:val="left" w:pos="3402"/>
        <w:tab w:val="left" w:pos="3969"/>
        <w:tab w:val="left" w:pos="4537"/>
        <w:tab w:val="left" w:pos="5104"/>
        <w:tab w:val="left" w:pos="5670"/>
        <w:tab w:val="left" w:pos="6237"/>
        <w:tab w:val="left" w:pos="6804"/>
        <w:tab w:val="left" w:pos="7372"/>
        <w:tab w:val="left" w:pos="7939"/>
      </w:tabs>
      <w:jc w:val="both"/>
    </w:pPr>
    <w:rPr>
      <w:rFonts w:ascii="Garamond (PCL6)" w:hAnsi="Garamond (PCL6)"/>
      <w:b/>
      <w:noProof w:val="0"/>
      <w:sz w:val="24"/>
      <w:lang w:eastAsia="en-US"/>
    </w:rPr>
  </w:style>
  <w:style w:type="paragraph" w:customStyle="1" w:styleId="dyaz">
    <w:name w:val="dyaz"/>
    <w:basedOn w:val="Normal"/>
    <w:rsid w:val="00A14D86"/>
    <w:pPr>
      <w:spacing w:after="120" w:line="360" w:lineRule="auto"/>
      <w:jc w:val="both"/>
    </w:pPr>
    <w:rPr>
      <w:rFonts w:ascii="Garamond (PCL6)" w:hAnsi="Garamond (PCL6)"/>
      <w:noProof w:val="0"/>
      <w:sz w:val="24"/>
      <w:lang w:val="en-US" w:eastAsia="en-US"/>
    </w:rPr>
  </w:style>
  <w:style w:type="numbering" w:customStyle="1" w:styleId="ListeYok1">
    <w:name w:val="Liste Yok1"/>
    <w:next w:val="ListeYok"/>
    <w:semiHidden/>
    <w:rsid w:val="00A14D86"/>
  </w:style>
  <w:style w:type="character" w:customStyle="1" w:styleId="htesto1">
    <w:name w:val="htesto1"/>
    <w:rsid w:val="00A14D86"/>
  </w:style>
  <w:style w:type="paragraph" w:customStyle="1" w:styleId="Balk">
    <w:name w:val="Başlık"/>
    <w:basedOn w:val="Normal"/>
    <w:next w:val="GvdeMetni"/>
    <w:rsid w:val="00A14D86"/>
    <w:pPr>
      <w:keepNext/>
      <w:suppressAutoHyphens/>
      <w:spacing w:before="240" w:after="120"/>
    </w:pPr>
    <w:rPr>
      <w:rFonts w:ascii="Helvetica" w:eastAsia="Mincho" w:hAnsi="Helvetica"/>
      <w:noProof w:val="0"/>
      <w:sz w:val="28"/>
      <w:szCs w:val="28"/>
      <w:lang w:eastAsia="ar-SA"/>
    </w:rPr>
  </w:style>
  <w:style w:type="character" w:customStyle="1" w:styleId="Balk2Char1">
    <w:name w:val="Başlık 2 Char1"/>
    <w:aliases w:val="başlık Char,H2 Char"/>
    <w:semiHidden/>
    <w:rsid w:val="00A14D86"/>
    <w:rPr>
      <w:rFonts w:ascii="Cambria" w:eastAsia="Times New Roman" w:hAnsi="Cambria" w:cs="Times New Roman"/>
      <w:b/>
      <w:bCs/>
      <w:color w:val="4F81BD"/>
      <w:sz w:val="26"/>
      <w:szCs w:val="26"/>
    </w:rPr>
  </w:style>
  <w:style w:type="paragraph" w:customStyle="1" w:styleId="msobodytextindent">
    <w:name w:val="msobodytextindent"/>
    <w:basedOn w:val="Normal"/>
    <w:rsid w:val="00A14D86"/>
    <w:pPr>
      <w:widowControl w:val="0"/>
      <w:snapToGrid w:val="0"/>
      <w:ind w:firstLine="720"/>
      <w:jc w:val="both"/>
    </w:pPr>
    <w:rPr>
      <w:rFonts w:ascii="Times New Roman" w:hAnsi="Times New Roman"/>
      <w:noProof w:val="0"/>
      <w:sz w:val="24"/>
    </w:rPr>
  </w:style>
  <w:style w:type="paragraph" w:customStyle="1" w:styleId="msobodytextindent2">
    <w:name w:val="msobodytextindent2"/>
    <w:basedOn w:val="Normal"/>
    <w:rsid w:val="00A14D86"/>
    <w:pPr>
      <w:widowControl w:val="0"/>
      <w:snapToGrid w:val="0"/>
      <w:ind w:left="660"/>
      <w:jc w:val="both"/>
    </w:pPr>
    <w:rPr>
      <w:rFonts w:ascii="Times New Roman" w:hAnsi="Times New Roman"/>
      <w:noProof w:val="0"/>
      <w:sz w:val="24"/>
    </w:rPr>
  </w:style>
  <w:style w:type="paragraph" w:customStyle="1" w:styleId="msobodytextindent3">
    <w:name w:val="msobodytextindent3"/>
    <w:basedOn w:val="Normal"/>
    <w:rsid w:val="00A14D86"/>
    <w:pPr>
      <w:widowControl w:val="0"/>
      <w:snapToGrid w:val="0"/>
      <w:ind w:firstLine="720"/>
      <w:jc w:val="both"/>
    </w:pPr>
    <w:rPr>
      <w:rFonts w:cs="Arial"/>
      <w:noProof w:val="0"/>
    </w:rPr>
  </w:style>
  <w:style w:type="character" w:customStyle="1" w:styleId="GvdeMetniGirintisi3Char1">
    <w:name w:val="Gövde Metni Girintisi 3 Char1"/>
    <w:semiHidden/>
    <w:rsid w:val="00A14D86"/>
    <w:rPr>
      <w:sz w:val="16"/>
      <w:szCs w:val="16"/>
    </w:rPr>
  </w:style>
  <w:style w:type="character" w:customStyle="1" w:styleId="GvdeMetniGirintisiChar1">
    <w:name w:val="Gövde Metni Girintisi Char1"/>
    <w:semiHidden/>
    <w:rsid w:val="00A14D86"/>
    <w:rPr>
      <w:sz w:val="24"/>
      <w:szCs w:val="24"/>
    </w:rPr>
  </w:style>
  <w:style w:type="character" w:customStyle="1" w:styleId="GvdeMetniGirintisi2Char1">
    <w:name w:val="Gövde Metni Girintisi 2 Char1"/>
    <w:semiHidden/>
    <w:rsid w:val="00A14D86"/>
    <w:rPr>
      <w:sz w:val="24"/>
      <w:szCs w:val="24"/>
    </w:rPr>
  </w:style>
  <w:style w:type="table" w:styleId="TabloKlavuz1">
    <w:name w:val="Table Grid 1"/>
    <w:basedOn w:val="NormalTablo"/>
    <w:rsid w:val="00A14D86"/>
    <w:pPr>
      <w:spacing w:before="0" w:after="0"/>
      <w:jc w:val="left"/>
    </w:pPr>
    <w:rPr>
      <w:rFonts w:ascii="Times New Roman" w:eastAsia="Times New Roman" w:hAnsi="Times New Roman" w:cs="Times New Roman"/>
      <w:sz w:val="20"/>
      <w:szCs w:val="20"/>
      <w:lang w:eastAsia="tr-T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ListeParagraf20">
    <w:name w:val="Liste Paragraf2"/>
    <w:basedOn w:val="Normal"/>
    <w:rsid w:val="00A14D86"/>
    <w:pPr>
      <w:widowControl w:val="0"/>
      <w:autoSpaceDE w:val="0"/>
      <w:autoSpaceDN w:val="0"/>
      <w:adjustRightInd w:val="0"/>
      <w:ind w:left="720"/>
    </w:pPr>
    <w:rPr>
      <w:rFonts w:ascii="Times New Roman" w:eastAsia="Calibri" w:hAnsi="Times New Roman"/>
      <w:noProof w:val="0"/>
      <w:sz w:val="20"/>
      <w:lang w:val="en-US" w:eastAsia="en-US"/>
    </w:rPr>
  </w:style>
  <w:style w:type="paragraph" w:customStyle="1" w:styleId="Text">
    <w:name w:val="Text"/>
    <w:basedOn w:val="Normal"/>
    <w:rsid w:val="00A14D86"/>
    <w:rPr>
      <w:noProof w:val="0"/>
      <w:lang w:eastAsia="en-US"/>
    </w:rPr>
  </w:style>
  <w:style w:type="paragraph" w:customStyle="1" w:styleId="Kaptext11">
    <w:name w:val="Kaptext11"/>
    <w:basedOn w:val="Normal"/>
    <w:rsid w:val="00A14D86"/>
    <w:pPr>
      <w:jc w:val="both"/>
    </w:pPr>
    <w:rPr>
      <w:noProof w:val="0"/>
      <w:sz w:val="24"/>
      <w:lang w:val="de-DE" w:eastAsia="en-US"/>
    </w:rPr>
  </w:style>
  <w:style w:type="paragraph" w:customStyle="1" w:styleId="Kaptext02">
    <w:name w:val="Kaptext02"/>
    <w:basedOn w:val="Normal"/>
    <w:rsid w:val="00A14D86"/>
    <w:pPr>
      <w:jc w:val="both"/>
    </w:pPr>
    <w:rPr>
      <w:noProof w:val="0"/>
      <w:sz w:val="24"/>
      <w:lang w:val="de-DE" w:eastAsia="en-US"/>
    </w:rPr>
  </w:style>
  <w:style w:type="paragraph" w:customStyle="1" w:styleId="Kaptext04">
    <w:name w:val="Kaptext04"/>
    <w:basedOn w:val="Normal"/>
    <w:rsid w:val="00A14D86"/>
    <w:rPr>
      <w:noProof w:val="0"/>
      <w:sz w:val="24"/>
      <w:lang w:val="de-DE" w:eastAsia="en-US"/>
    </w:rPr>
  </w:style>
  <w:style w:type="character" w:customStyle="1" w:styleId="Normal5Char">
    <w:name w:val="Normal5 Char"/>
    <w:link w:val="Normal5"/>
    <w:locked/>
    <w:rsid w:val="00A14D86"/>
    <w:rPr>
      <w:rFonts w:ascii="Arial" w:eastAsia="Times New Roman" w:hAnsi="Arial" w:cs="Times New Roman"/>
      <w:noProof/>
      <w:szCs w:val="20"/>
      <w:lang w:eastAsia="tr-TR"/>
    </w:rPr>
  </w:style>
  <w:style w:type="paragraph" w:customStyle="1" w:styleId="Baslik-2text">
    <w:name w:val="Baslik-2_text"/>
    <w:rsid w:val="00A14D86"/>
    <w:pPr>
      <w:spacing w:before="120" w:after="0"/>
      <w:ind w:left="709"/>
    </w:pPr>
    <w:rPr>
      <w:rFonts w:ascii="Times New Roman" w:eastAsia="Times New Roman" w:hAnsi="Times New Roman" w:cs="Times New Roman"/>
      <w:noProof/>
      <w:sz w:val="24"/>
      <w:szCs w:val="20"/>
      <w:lang w:eastAsia="tr-TR"/>
    </w:rPr>
  </w:style>
  <w:style w:type="paragraph" w:customStyle="1" w:styleId="ecmsonormal">
    <w:name w:val="ec_msonormal"/>
    <w:basedOn w:val="Normal"/>
    <w:rsid w:val="00A14D86"/>
    <w:pPr>
      <w:suppressAutoHyphens/>
      <w:spacing w:before="280" w:after="280"/>
    </w:pPr>
    <w:rPr>
      <w:rFonts w:ascii="Times New Roman" w:hAnsi="Times New Roman"/>
      <w:noProof w:val="0"/>
      <w:sz w:val="24"/>
      <w:szCs w:val="24"/>
      <w:lang w:eastAsia="ar-SA"/>
    </w:rPr>
  </w:style>
  <w:style w:type="paragraph" w:customStyle="1" w:styleId="PTTB2">
    <w:name w:val="PTT_B 2"/>
    <w:basedOn w:val="Normal"/>
    <w:rsid w:val="00A14D86"/>
    <w:pPr>
      <w:widowControl w:val="0"/>
      <w:numPr>
        <w:ilvl w:val="1"/>
        <w:numId w:val="12"/>
      </w:numPr>
      <w:autoSpaceDE w:val="0"/>
      <w:autoSpaceDN w:val="0"/>
      <w:adjustRightInd w:val="0"/>
    </w:pPr>
    <w:rPr>
      <w:rFonts w:ascii="Times New Roman" w:hAnsi="Times New Roman"/>
      <w:noProof w:val="0"/>
      <w:sz w:val="20"/>
    </w:rPr>
  </w:style>
  <w:style w:type="paragraph" w:customStyle="1" w:styleId="PTTB1">
    <w:name w:val="PTT_B 1"/>
    <w:basedOn w:val="Normal"/>
    <w:next w:val="Normal"/>
    <w:rsid w:val="00A14D86"/>
    <w:pPr>
      <w:numPr>
        <w:numId w:val="12"/>
      </w:numPr>
      <w:tabs>
        <w:tab w:val="left" w:pos="540"/>
      </w:tabs>
      <w:jc w:val="both"/>
    </w:pPr>
    <w:rPr>
      <w:rFonts w:ascii="Times New Roman" w:hAnsi="Times New Roman"/>
      <w:noProof w:val="0"/>
      <w:sz w:val="32"/>
      <w:szCs w:val="24"/>
    </w:rPr>
  </w:style>
  <w:style w:type="paragraph" w:customStyle="1" w:styleId="PTTB3">
    <w:name w:val="PTT_B 3"/>
    <w:basedOn w:val="Normal"/>
    <w:rsid w:val="00A14D86"/>
    <w:pPr>
      <w:numPr>
        <w:ilvl w:val="2"/>
        <w:numId w:val="12"/>
      </w:numPr>
    </w:pPr>
    <w:rPr>
      <w:rFonts w:ascii="Times New Roman" w:hAnsi="Times New Roman"/>
      <w:noProof w:val="0"/>
      <w:sz w:val="24"/>
      <w:szCs w:val="24"/>
    </w:rPr>
  </w:style>
  <w:style w:type="paragraph" w:customStyle="1" w:styleId="PTTB4">
    <w:name w:val="PTT_B 4"/>
    <w:basedOn w:val="Normal"/>
    <w:rsid w:val="00A14D86"/>
    <w:pPr>
      <w:numPr>
        <w:ilvl w:val="3"/>
        <w:numId w:val="12"/>
      </w:numPr>
    </w:pPr>
    <w:rPr>
      <w:rFonts w:ascii="Times New Roman" w:hAnsi="Times New Roman"/>
      <w:noProof w:val="0"/>
      <w:sz w:val="24"/>
      <w:szCs w:val="24"/>
    </w:rPr>
  </w:style>
  <w:style w:type="character" w:customStyle="1" w:styleId="baslik">
    <w:name w:val="baslik"/>
    <w:rsid w:val="00A14D86"/>
  </w:style>
  <w:style w:type="character" w:customStyle="1" w:styleId="ozellik">
    <w:name w:val="ozellik"/>
    <w:rsid w:val="00A14D86"/>
  </w:style>
  <w:style w:type="paragraph" w:customStyle="1" w:styleId="GvdeMetniGirintisi21">
    <w:name w:val="Gövde Metni Girintisi 21"/>
    <w:basedOn w:val="Normal"/>
    <w:rsid w:val="00524588"/>
    <w:pPr>
      <w:widowControl w:val="0"/>
      <w:suppressAutoHyphens/>
      <w:ind w:left="567"/>
    </w:pPr>
    <w:rPr>
      <w:rFonts w:eastAsia="Arial Unicode MS" w:cs="Arial"/>
      <w:noProof w:val="0"/>
      <w:kern w:val="1"/>
      <w:sz w:val="24"/>
      <w:szCs w:val="24"/>
      <w:lang w:val="en-US"/>
    </w:rPr>
  </w:style>
  <w:style w:type="paragraph" w:customStyle="1" w:styleId="BASLIK1">
    <w:name w:val="BASLIK1"/>
    <w:basedOn w:val="Normal"/>
    <w:rsid w:val="00897730"/>
    <w:pPr>
      <w:numPr>
        <w:numId w:val="13"/>
      </w:numPr>
      <w:spacing w:before="120" w:after="120"/>
      <w:jc w:val="both"/>
    </w:pPr>
    <w:rPr>
      <w:rFonts w:ascii="Tahoma" w:hAnsi="Tahoma"/>
      <w:b/>
      <w:caps/>
      <w:noProof w:val="0"/>
      <w:sz w:val="24"/>
      <w:lang w:val="en-AU"/>
    </w:rPr>
  </w:style>
  <w:style w:type="paragraph" w:customStyle="1" w:styleId="ALTBASLIK">
    <w:name w:val="ALTBASLIK"/>
    <w:basedOn w:val="Normal"/>
    <w:rsid w:val="00897730"/>
    <w:pPr>
      <w:numPr>
        <w:ilvl w:val="1"/>
        <w:numId w:val="13"/>
      </w:numPr>
      <w:jc w:val="both"/>
    </w:pPr>
    <w:rPr>
      <w:rFonts w:ascii="Tahoma" w:hAnsi="Tahoma"/>
      <w:noProof w:val="0"/>
      <w:sz w:val="24"/>
      <w:lang w:val="en-AU"/>
    </w:rPr>
  </w:style>
  <w:style w:type="paragraph" w:customStyle="1" w:styleId="ALTBASLIK2">
    <w:name w:val="ALTBASLIK2"/>
    <w:basedOn w:val="ALTBASLIK"/>
    <w:rsid w:val="00897730"/>
    <w:pPr>
      <w:numPr>
        <w:ilvl w:val="2"/>
      </w:numPr>
      <w:tabs>
        <w:tab w:val="clear" w:pos="1440"/>
        <w:tab w:val="num" w:pos="360"/>
      </w:tabs>
    </w:pPr>
  </w:style>
  <w:style w:type="paragraph" w:customStyle="1" w:styleId="alt3">
    <w:name w:val="alt3"/>
    <w:basedOn w:val="ALTBASLIK2"/>
    <w:rsid w:val="00897730"/>
    <w:pPr>
      <w:numPr>
        <w:ilvl w:val="3"/>
      </w:numPr>
      <w:tabs>
        <w:tab w:val="clear" w:pos="2160"/>
        <w:tab w:val="num" w:pos="360"/>
      </w:tabs>
    </w:pPr>
  </w:style>
  <w:style w:type="character" w:customStyle="1" w:styleId="NormalWebChar">
    <w:name w:val="Normal (Web) Char"/>
    <w:link w:val="NormalWeb"/>
    <w:uiPriority w:val="99"/>
    <w:rsid w:val="009E0F2E"/>
    <w:rPr>
      <w:rFonts w:ascii="Times New Roman" w:eastAsia="Times New Roman" w:hAnsi="Times New Roman" w:cs="Times New Roman"/>
      <w:sz w:val="24"/>
      <w:szCs w:val="24"/>
      <w:lang w:eastAsia="tr-TR"/>
    </w:rPr>
  </w:style>
  <w:style w:type="paragraph" w:customStyle="1" w:styleId="Normal1">
    <w:name w:val="Normal1"/>
    <w:rsid w:val="00AD22D1"/>
    <w:pPr>
      <w:spacing w:before="0" w:after="0"/>
      <w:jc w:val="left"/>
    </w:pPr>
    <w:rPr>
      <w:rFonts w:ascii="Times New Roman" w:eastAsia="Times New Roman" w:hAnsi="Times New Roman" w:cs="Times New Roman"/>
      <w:color w:val="000000"/>
      <w:sz w:val="24"/>
      <w:lang w:eastAsia="tr-TR"/>
    </w:rPr>
  </w:style>
  <w:style w:type="paragraph" w:styleId="TBal">
    <w:name w:val="TOC Heading"/>
    <w:basedOn w:val="Balk1"/>
    <w:next w:val="Normal"/>
    <w:uiPriority w:val="39"/>
    <w:semiHidden/>
    <w:unhideWhenUsed/>
    <w:qFormat/>
    <w:rsid w:val="00D3545E"/>
    <w:pPr>
      <w:keepLines/>
      <w:pageBreakBefore w:val="0"/>
      <w:spacing w:after="0"/>
      <w:outlineLvl w:val="9"/>
    </w:pPr>
    <w:rPr>
      <w:rFonts w:asciiTheme="majorHAnsi" w:eastAsiaTheme="majorEastAsia" w:hAnsiTheme="majorHAnsi" w:cstheme="majorBidi"/>
      <w:b w:val="0"/>
      <w:color w:val="365F91" w:themeColor="accent1" w:themeShade="BF"/>
      <w:kern w:val="0"/>
      <w:sz w:val="32"/>
      <w:szCs w:val="32"/>
    </w:rPr>
  </w:style>
  <w:style w:type="paragraph" w:customStyle="1" w:styleId="ListParagraph1">
    <w:name w:val="List Paragraph1"/>
    <w:basedOn w:val="Normal"/>
    <w:uiPriority w:val="34"/>
    <w:qFormat/>
    <w:rsid w:val="00BC3D64"/>
    <w:pPr>
      <w:ind w:left="708"/>
    </w:pPr>
    <w:rPr>
      <w:rFonts w:ascii="Times New Roman" w:hAnsi="Times New Roman"/>
      <w:noProof w:val="0"/>
      <w:sz w:val="20"/>
      <w:lang w:eastAsia="en-US"/>
    </w:rPr>
  </w:style>
  <w:style w:type="paragraph" w:customStyle="1" w:styleId="GvdeMetni21">
    <w:name w:val="Gövde Metni 21"/>
    <w:basedOn w:val="Normal"/>
    <w:rsid w:val="00BC3D64"/>
    <w:pPr>
      <w:suppressAutoHyphens/>
      <w:jc w:val="both"/>
    </w:pPr>
    <w:rPr>
      <w:rFonts w:ascii="DINBek" w:hAnsi="DINBek"/>
      <w:noProof w:val="0"/>
      <w:lang w:eastAsia="ar-SA"/>
    </w:rPr>
  </w:style>
  <w:style w:type="paragraph" w:customStyle="1" w:styleId="style60">
    <w:name w:val="style60"/>
    <w:basedOn w:val="Normal"/>
    <w:rsid w:val="00FB647A"/>
    <w:pPr>
      <w:spacing w:before="100" w:beforeAutospacing="1" w:after="100" w:afterAutospacing="1"/>
    </w:pPr>
    <w:rPr>
      <w:rFonts w:ascii="Times New Roman" w:hAnsi="Times New Roman"/>
      <w:noProof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90813">
      <w:bodyDiv w:val="1"/>
      <w:marLeft w:val="0"/>
      <w:marRight w:val="0"/>
      <w:marTop w:val="0"/>
      <w:marBottom w:val="0"/>
      <w:divBdr>
        <w:top w:val="none" w:sz="0" w:space="0" w:color="auto"/>
        <w:left w:val="none" w:sz="0" w:space="0" w:color="auto"/>
        <w:bottom w:val="none" w:sz="0" w:space="0" w:color="auto"/>
        <w:right w:val="none" w:sz="0" w:space="0" w:color="auto"/>
      </w:divBdr>
    </w:div>
    <w:div w:id="64299742">
      <w:bodyDiv w:val="1"/>
      <w:marLeft w:val="0"/>
      <w:marRight w:val="0"/>
      <w:marTop w:val="0"/>
      <w:marBottom w:val="0"/>
      <w:divBdr>
        <w:top w:val="none" w:sz="0" w:space="0" w:color="auto"/>
        <w:left w:val="none" w:sz="0" w:space="0" w:color="auto"/>
        <w:bottom w:val="none" w:sz="0" w:space="0" w:color="auto"/>
        <w:right w:val="none" w:sz="0" w:space="0" w:color="auto"/>
      </w:divBdr>
    </w:div>
    <w:div w:id="81531318">
      <w:bodyDiv w:val="1"/>
      <w:marLeft w:val="0"/>
      <w:marRight w:val="0"/>
      <w:marTop w:val="0"/>
      <w:marBottom w:val="0"/>
      <w:divBdr>
        <w:top w:val="none" w:sz="0" w:space="0" w:color="auto"/>
        <w:left w:val="none" w:sz="0" w:space="0" w:color="auto"/>
        <w:bottom w:val="none" w:sz="0" w:space="0" w:color="auto"/>
        <w:right w:val="none" w:sz="0" w:space="0" w:color="auto"/>
      </w:divBdr>
    </w:div>
    <w:div w:id="118842823">
      <w:bodyDiv w:val="1"/>
      <w:marLeft w:val="0"/>
      <w:marRight w:val="0"/>
      <w:marTop w:val="0"/>
      <w:marBottom w:val="0"/>
      <w:divBdr>
        <w:top w:val="none" w:sz="0" w:space="0" w:color="auto"/>
        <w:left w:val="none" w:sz="0" w:space="0" w:color="auto"/>
        <w:bottom w:val="none" w:sz="0" w:space="0" w:color="auto"/>
        <w:right w:val="none" w:sz="0" w:space="0" w:color="auto"/>
      </w:divBdr>
    </w:div>
    <w:div w:id="193007086">
      <w:bodyDiv w:val="1"/>
      <w:marLeft w:val="0"/>
      <w:marRight w:val="0"/>
      <w:marTop w:val="0"/>
      <w:marBottom w:val="0"/>
      <w:divBdr>
        <w:top w:val="none" w:sz="0" w:space="0" w:color="auto"/>
        <w:left w:val="none" w:sz="0" w:space="0" w:color="auto"/>
        <w:bottom w:val="none" w:sz="0" w:space="0" w:color="auto"/>
        <w:right w:val="none" w:sz="0" w:space="0" w:color="auto"/>
      </w:divBdr>
    </w:div>
    <w:div w:id="238826516">
      <w:bodyDiv w:val="1"/>
      <w:marLeft w:val="0"/>
      <w:marRight w:val="0"/>
      <w:marTop w:val="0"/>
      <w:marBottom w:val="0"/>
      <w:divBdr>
        <w:top w:val="none" w:sz="0" w:space="0" w:color="auto"/>
        <w:left w:val="none" w:sz="0" w:space="0" w:color="auto"/>
        <w:bottom w:val="none" w:sz="0" w:space="0" w:color="auto"/>
        <w:right w:val="none" w:sz="0" w:space="0" w:color="auto"/>
      </w:divBdr>
    </w:div>
    <w:div w:id="271396571">
      <w:bodyDiv w:val="1"/>
      <w:marLeft w:val="0"/>
      <w:marRight w:val="0"/>
      <w:marTop w:val="0"/>
      <w:marBottom w:val="0"/>
      <w:divBdr>
        <w:top w:val="none" w:sz="0" w:space="0" w:color="auto"/>
        <w:left w:val="none" w:sz="0" w:space="0" w:color="auto"/>
        <w:bottom w:val="none" w:sz="0" w:space="0" w:color="auto"/>
        <w:right w:val="none" w:sz="0" w:space="0" w:color="auto"/>
      </w:divBdr>
    </w:div>
    <w:div w:id="447163976">
      <w:bodyDiv w:val="1"/>
      <w:marLeft w:val="0"/>
      <w:marRight w:val="0"/>
      <w:marTop w:val="0"/>
      <w:marBottom w:val="0"/>
      <w:divBdr>
        <w:top w:val="none" w:sz="0" w:space="0" w:color="auto"/>
        <w:left w:val="none" w:sz="0" w:space="0" w:color="auto"/>
        <w:bottom w:val="none" w:sz="0" w:space="0" w:color="auto"/>
        <w:right w:val="none" w:sz="0" w:space="0" w:color="auto"/>
      </w:divBdr>
    </w:div>
    <w:div w:id="450129490">
      <w:bodyDiv w:val="1"/>
      <w:marLeft w:val="0"/>
      <w:marRight w:val="0"/>
      <w:marTop w:val="0"/>
      <w:marBottom w:val="0"/>
      <w:divBdr>
        <w:top w:val="none" w:sz="0" w:space="0" w:color="auto"/>
        <w:left w:val="none" w:sz="0" w:space="0" w:color="auto"/>
        <w:bottom w:val="none" w:sz="0" w:space="0" w:color="auto"/>
        <w:right w:val="none" w:sz="0" w:space="0" w:color="auto"/>
      </w:divBdr>
    </w:div>
    <w:div w:id="531118265">
      <w:bodyDiv w:val="1"/>
      <w:marLeft w:val="0"/>
      <w:marRight w:val="0"/>
      <w:marTop w:val="0"/>
      <w:marBottom w:val="0"/>
      <w:divBdr>
        <w:top w:val="none" w:sz="0" w:space="0" w:color="auto"/>
        <w:left w:val="none" w:sz="0" w:space="0" w:color="auto"/>
        <w:bottom w:val="none" w:sz="0" w:space="0" w:color="auto"/>
        <w:right w:val="none" w:sz="0" w:space="0" w:color="auto"/>
      </w:divBdr>
    </w:div>
    <w:div w:id="631401634">
      <w:bodyDiv w:val="1"/>
      <w:marLeft w:val="0"/>
      <w:marRight w:val="0"/>
      <w:marTop w:val="0"/>
      <w:marBottom w:val="0"/>
      <w:divBdr>
        <w:top w:val="none" w:sz="0" w:space="0" w:color="auto"/>
        <w:left w:val="none" w:sz="0" w:space="0" w:color="auto"/>
        <w:bottom w:val="none" w:sz="0" w:space="0" w:color="auto"/>
        <w:right w:val="none" w:sz="0" w:space="0" w:color="auto"/>
      </w:divBdr>
    </w:div>
    <w:div w:id="660619998">
      <w:bodyDiv w:val="1"/>
      <w:marLeft w:val="0"/>
      <w:marRight w:val="0"/>
      <w:marTop w:val="0"/>
      <w:marBottom w:val="0"/>
      <w:divBdr>
        <w:top w:val="none" w:sz="0" w:space="0" w:color="auto"/>
        <w:left w:val="none" w:sz="0" w:space="0" w:color="auto"/>
        <w:bottom w:val="none" w:sz="0" w:space="0" w:color="auto"/>
        <w:right w:val="none" w:sz="0" w:space="0" w:color="auto"/>
      </w:divBdr>
    </w:div>
    <w:div w:id="766926942">
      <w:bodyDiv w:val="1"/>
      <w:marLeft w:val="0"/>
      <w:marRight w:val="0"/>
      <w:marTop w:val="0"/>
      <w:marBottom w:val="0"/>
      <w:divBdr>
        <w:top w:val="none" w:sz="0" w:space="0" w:color="auto"/>
        <w:left w:val="none" w:sz="0" w:space="0" w:color="auto"/>
        <w:bottom w:val="none" w:sz="0" w:space="0" w:color="auto"/>
        <w:right w:val="none" w:sz="0" w:space="0" w:color="auto"/>
      </w:divBdr>
    </w:div>
    <w:div w:id="876621049">
      <w:bodyDiv w:val="1"/>
      <w:marLeft w:val="0"/>
      <w:marRight w:val="0"/>
      <w:marTop w:val="0"/>
      <w:marBottom w:val="0"/>
      <w:divBdr>
        <w:top w:val="none" w:sz="0" w:space="0" w:color="auto"/>
        <w:left w:val="none" w:sz="0" w:space="0" w:color="auto"/>
        <w:bottom w:val="none" w:sz="0" w:space="0" w:color="auto"/>
        <w:right w:val="none" w:sz="0" w:space="0" w:color="auto"/>
      </w:divBdr>
    </w:div>
    <w:div w:id="931474211">
      <w:bodyDiv w:val="1"/>
      <w:marLeft w:val="0"/>
      <w:marRight w:val="0"/>
      <w:marTop w:val="0"/>
      <w:marBottom w:val="0"/>
      <w:divBdr>
        <w:top w:val="none" w:sz="0" w:space="0" w:color="auto"/>
        <w:left w:val="none" w:sz="0" w:space="0" w:color="auto"/>
        <w:bottom w:val="none" w:sz="0" w:space="0" w:color="auto"/>
        <w:right w:val="none" w:sz="0" w:space="0" w:color="auto"/>
      </w:divBdr>
    </w:div>
    <w:div w:id="995375815">
      <w:bodyDiv w:val="1"/>
      <w:marLeft w:val="0"/>
      <w:marRight w:val="0"/>
      <w:marTop w:val="0"/>
      <w:marBottom w:val="0"/>
      <w:divBdr>
        <w:top w:val="none" w:sz="0" w:space="0" w:color="auto"/>
        <w:left w:val="none" w:sz="0" w:space="0" w:color="auto"/>
        <w:bottom w:val="none" w:sz="0" w:space="0" w:color="auto"/>
        <w:right w:val="none" w:sz="0" w:space="0" w:color="auto"/>
      </w:divBdr>
    </w:div>
    <w:div w:id="1010110432">
      <w:bodyDiv w:val="1"/>
      <w:marLeft w:val="0"/>
      <w:marRight w:val="0"/>
      <w:marTop w:val="0"/>
      <w:marBottom w:val="0"/>
      <w:divBdr>
        <w:top w:val="none" w:sz="0" w:space="0" w:color="auto"/>
        <w:left w:val="none" w:sz="0" w:space="0" w:color="auto"/>
        <w:bottom w:val="none" w:sz="0" w:space="0" w:color="auto"/>
        <w:right w:val="none" w:sz="0" w:space="0" w:color="auto"/>
      </w:divBdr>
    </w:div>
    <w:div w:id="1076900575">
      <w:bodyDiv w:val="1"/>
      <w:marLeft w:val="0"/>
      <w:marRight w:val="0"/>
      <w:marTop w:val="0"/>
      <w:marBottom w:val="0"/>
      <w:divBdr>
        <w:top w:val="none" w:sz="0" w:space="0" w:color="auto"/>
        <w:left w:val="none" w:sz="0" w:space="0" w:color="auto"/>
        <w:bottom w:val="none" w:sz="0" w:space="0" w:color="auto"/>
        <w:right w:val="none" w:sz="0" w:space="0" w:color="auto"/>
      </w:divBdr>
    </w:div>
    <w:div w:id="1149249677">
      <w:bodyDiv w:val="1"/>
      <w:marLeft w:val="0"/>
      <w:marRight w:val="0"/>
      <w:marTop w:val="0"/>
      <w:marBottom w:val="0"/>
      <w:divBdr>
        <w:top w:val="none" w:sz="0" w:space="0" w:color="auto"/>
        <w:left w:val="none" w:sz="0" w:space="0" w:color="auto"/>
        <w:bottom w:val="none" w:sz="0" w:space="0" w:color="auto"/>
        <w:right w:val="none" w:sz="0" w:space="0" w:color="auto"/>
      </w:divBdr>
    </w:div>
    <w:div w:id="1213924121">
      <w:bodyDiv w:val="1"/>
      <w:marLeft w:val="0"/>
      <w:marRight w:val="0"/>
      <w:marTop w:val="0"/>
      <w:marBottom w:val="0"/>
      <w:divBdr>
        <w:top w:val="none" w:sz="0" w:space="0" w:color="auto"/>
        <w:left w:val="none" w:sz="0" w:space="0" w:color="auto"/>
        <w:bottom w:val="none" w:sz="0" w:space="0" w:color="auto"/>
        <w:right w:val="none" w:sz="0" w:space="0" w:color="auto"/>
      </w:divBdr>
    </w:div>
    <w:div w:id="1223711781">
      <w:bodyDiv w:val="1"/>
      <w:marLeft w:val="0"/>
      <w:marRight w:val="0"/>
      <w:marTop w:val="0"/>
      <w:marBottom w:val="0"/>
      <w:divBdr>
        <w:top w:val="none" w:sz="0" w:space="0" w:color="auto"/>
        <w:left w:val="none" w:sz="0" w:space="0" w:color="auto"/>
        <w:bottom w:val="none" w:sz="0" w:space="0" w:color="auto"/>
        <w:right w:val="none" w:sz="0" w:space="0" w:color="auto"/>
      </w:divBdr>
    </w:div>
    <w:div w:id="1273518750">
      <w:bodyDiv w:val="1"/>
      <w:marLeft w:val="0"/>
      <w:marRight w:val="0"/>
      <w:marTop w:val="0"/>
      <w:marBottom w:val="0"/>
      <w:divBdr>
        <w:top w:val="none" w:sz="0" w:space="0" w:color="auto"/>
        <w:left w:val="none" w:sz="0" w:space="0" w:color="auto"/>
        <w:bottom w:val="none" w:sz="0" w:space="0" w:color="auto"/>
        <w:right w:val="none" w:sz="0" w:space="0" w:color="auto"/>
      </w:divBdr>
    </w:div>
    <w:div w:id="1390961542">
      <w:bodyDiv w:val="1"/>
      <w:marLeft w:val="0"/>
      <w:marRight w:val="0"/>
      <w:marTop w:val="0"/>
      <w:marBottom w:val="0"/>
      <w:divBdr>
        <w:top w:val="none" w:sz="0" w:space="0" w:color="auto"/>
        <w:left w:val="none" w:sz="0" w:space="0" w:color="auto"/>
        <w:bottom w:val="none" w:sz="0" w:space="0" w:color="auto"/>
        <w:right w:val="none" w:sz="0" w:space="0" w:color="auto"/>
      </w:divBdr>
    </w:div>
    <w:div w:id="1406609853">
      <w:bodyDiv w:val="1"/>
      <w:marLeft w:val="0"/>
      <w:marRight w:val="0"/>
      <w:marTop w:val="0"/>
      <w:marBottom w:val="0"/>
      <w:divBdr>
        <w:top w:val="none" w:sz="0" w:space="0" w:color="auto"/>
        <w:left w:val="none" w:sz="0" w:space="0" w:color="auto"/>
        <w:bottom w:val="none" w:sz="0" w:space="0" w:color="auto"/>
        <w:right w:val="none" w:sz="0" w:space="0" w:color="auto"/>
      </w:divBdr>
      <w:divsChild>
        <w:div w:id="1942179540">
          <w:marLeft w:val="0"/>
          <w:marRight w:val="0"/>
          <w:marTop w:val="0"/>
          <w:marBottom w:val="0"/>
          <w:divBdr>
            <w:top w:val="none" w:sz="0" w:space="0" w:color="auto"/>
            <w:left w:val="none" w:sz="0" w:space="0" w:color="auto"/>
            <w:bottom w:val="none" w:sz="0" w:space="0" w:color="auto"/>
            <w:right w:val="none" w:sz="0" w:space="0" w:color="auto"/>
          </w:divBdr>
        </w:div>
        <w:div w:id="1057052990">
          <w:marLeft w:val="0"/>
          <w:marRight w:val="0"/>
          <w:marTop w:val="0"/>
          <w:marBottom w:val="0"/>
          <w:divBdr>
            <w:top w:val="none" w:sz="0" w:space="0" w:color="auto"/>
            <w:left w:val="none" w:sz="0" w:space="0" w:color="auto"/>
            <w:bottom w:val="none" w:sz="0" w:space="0" w:color="auto"/>
            <w:right w:val="none" w:sz="0" w:space="0" w:color="auto"/>
          </w:divBdr>
        </w:div>
      </w:divsChild>
    </w:div>
    <w:div w:id="1495998829">
      <w:bodyDiv w:val="1"/>
      <w:marLeft w:val="0"/>
      <w:marRight w:val="0"/>
      <w:marTop w:val="0"/>
      <w:marBottom w:val="0"/>
      <w:divBdr>
        <w:top w:val="none" w:sz="0" w:space="0" w:color="auto"/>
        <w:left w:val="none" w:sz="0" w:space="0" w:color="auto"/>
        <w:bottom w:val="none" w:sz="0" w:space="0" w:color="auto"/>
        <w:right w:val="none" w:sz="0" w:space="0" w:color="auto"/>
      </w:divBdr>
    </w:div>
    <w:div w:id="1521777463">
      <w:bodyDiv w:val="1"/>
      <w:marLeft w:val="0"/>
      <w:marRight w:val="0"/>
      <w:marTop w:val="0"/>
      <w:marBottom w:val="0"/>
      <w:divBdr>
        <w:top w:val="none" w:sz="0" w:space="0" w:color="auto"/>
        <w:left w:val="none" w:sz="0" w:space="0" w:color="auto"/>
        <w:bottom w:val="none" w:sz="0" w:space="0" w:color="auto"/>
        <w:right w:val="none" w:sz="0" w:space="0" w:color="auto"/>
      </w:divBdr>
    </w:div>
    <w:div w:id="1554778195">
      <w:bodyDiv w:val="1"/>
      <w:marLeft w:val="0"/>
      <w:marRight w:val="0"/>
      <w:marTop w:val="0"/>
      <w:marBottom w:val="0"/>
      <w:divBdr>
        <w:top w:val="none" w:sz="0" w:space="0" w:color="auto"/>
        <w:left w:val="none" w:sz="0" w:space="0" w:color="auto"/>
        <w:bottom w:val="none" w:sz="0" w:space="0" w:color="auto"/>
        <w:right w:val="none" w:sz="0" w:space="0" w:color="auto"/>
      </w:divBdr>
    </w:div>
    <w:div w:id="1739161379">
      <w:bodyDiv w:val="1"/>
      <w:marLeft w:val="0"/>
      <w:marRight w:val="0"/>
      <w:marTop w:val="0"/>
      <w:marBottom w:val="0"/>
      <w:divBdr>
        <w:top w:val="none" w:sz="0" w:space="0" w:color="auto"/>
        <w:left w:val="none" w:sz="0" w:space="0" w:color="auto"/>
        <w:bottom w:val="none" w:sz="0" w:space="0" w:color="auto"/>
        <w:right w:val="none" w:sz="0" w:space="0" w:color="auto"/>
      </w:divBdr>
    </w:div>
    <w:div w:id="1833064620">
      <w:bodyDiv w:val="1"/>
      <w:marLeft w:val="0"/>
      <w:marRight w:val="0"/>
      <w:marTop w:val="0"/>
      <w:marBottom w:val="0"/>
      <w:divBdr>
        <w:top w:val="none" w:sz="0" w:space="0" w:color="auto"/>
        <w:left w:val="none" w:sz="0" w:space="0" w:color="auto"/>
        <w:bottom w:val="none" w:sz="0" w:space="0" w:color="auto"/>
        <w:right w:val="none" w:sz="0" w:space="0" w:color="auto"/>
      </w:divBdr>
    </w:div>
    <w:div w:id="1970086347">
      <w:bodyDiv w:val="1"/>
      <w:marLeft w:val="0"/>
      <w:marRight w:val="0"/>
      <w:marTop w:val="0"/>
      <w:marBottom w:val="0"/>
      <w:divBdr>
        <w:top w:val="none" w:sz="0" w:space="0" w:color="auto"/>
        <w:left w:val="none" w:sz="0" w:space="0" w:color="auto"/>
        <w:bottom w:val="none" w:sz="0" w:space="0" w:color="auto"/>
        <w:right w:val="none" w:sz="0" w:space="0" w:color="auto"/>
      </w:divBdr>
    </w:div>
    <w:div w:id="2030334274">
      <w:bodyDiv w:val="1"/>
      <w:marLeft w:val="0"/>
      <w:marRight w:val="0"/>
      <w:marTop w:val="0"/>
      <w:marBottom w:val="0"/>
      <w:divBdr>
        <w:top w:val="none" w:sz="0" w:space="0" w:color="auto"/>
        <w:left w:val="none" w:sz="0" w:space="0" w:color="auto"/>
        <w:bottom w:val="none" w:sz="0" w:space="0" w:color="auto"/>
        <w:right w:val="none" w:sz="0" w:space="0" w:color="auto"/>
      </w:divBdr>
    </w:div>
    <w:div w:id="209697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8C1868-4AF3-4353-A105-23D9C5D95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1071</TotalTime>
  <Pages>7</Pages>
  <Words>2715</Words>
  <Characters>15476</Characters>
  <Application>Microsoft Office Word</Application>
  <DocSecurity>0</DocSecurity>
  <Lines>128</Lines>
  <Paragraphs>36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2A PROJE</dc:creator>
  <cp:keywords/>
  <dc:description/>
  <cp:lastModifiedBy>UFUK</cp:lastModifiedBy>
  <cp:revision>375</cp:revision>
  <cp:lastPrinted>2019-11-06T13:33:00Z</cp:lastPrinted>
  <dcterms:created xsi:type="dcterms:W3CDTF">2018-05-07T08:42:00Z</dcterms:created>
  <dcterms:modified xsi:type="dcterms:W3CDTF">2021-10-22T13:17:00Z</dcterms:modified>
</cp:coreProperties>
</file>