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Zorunlu Trafik Sigortası Yaptırılması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