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2022 YILI DİJİTAL BASKI VİNİL GÖRSELLERİ SATIN ALINMASI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BASIN YAYIN VE HALKLA İLİŞKİLER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